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904F0C">
      <w:pPr>
        <w:pStyle w:val="1"/>
        <w:rPr>
          <w:rFonts w:eastAsia="Times New Roman"/>
        </w:rPr>
      </w:pPr>
      <w:bookmarkStart w:id="0" w:name="_GoBack"/>
      <w:bookmarkEnd w:id="0"/>
      <w:r>
        <w:rPr>
          <w:rFonts w:eastAsia="Times New Roman"/>
        </w:rPr>
        <w:t>Описание формата файлов</w:t>
      </w:r>
    </w:p>
    <w:p w:rsidR="00000000" w:rsidRDefault="00904F0C">
      <w:pPr>
        <w:pStyle w:val="2"/>
        <w:rPr>
          <w:rFonts w:eastAsia="Times New Roman"/>
        </w:rPr>
      </w:pPr>
      <w:r>
        <w:rPr>
          <w:rFonts w:eastAsia="Times New Roman"/>
          <w:color w:val="172B4D"/>
        </w:rPr>
        <w:t>Существенные отклонения спроса и предложения</w:t>
      </w:r>
    </w:p>
    <w:p w:rsidR="00000000" w:rsidRDefault="00904F0C">
      <w:pPr>
        <w:pStyle w:val="a3"/>
      </w:pPr>
      <w:r>
        <w:rPr>
          <w:color w:val="172B4D"/>
        </w:rPr>
        <w:t>Формат имени файла: orderdev_YYYYMMDD.csv</w:t>
      </w:r>
    </w:p>
    <w:p w:rsidR="00000000" w:rsidRDefault="00904F0C">
      <w:pPr>
        <w:pStyle w:val="a3"/>
      </w:pPr>
      <w:r>
        <w:rPr>
          <w:color w:val="172B4D"/>
        </w:rPr>
        <w:t>Соответствие полей: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7"/>
        <w:gridCol w:w="884"/>
        <w:gridCol w:w="5229"/>
      </w:tblGrid>
      <w:tr w:rsidR="00000000">
        <w:trPr>
          <w:divId w:val="1660844043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Поле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Тип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Описание</w:t>
            </w:r>
          </w:p>
        </w:tc>
      </w:tr>
      <w:tr w:rsidR="00000000">
        <w:trPr>
          <w:divId w:val="1660844043"/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trade_date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Дата торгового дня</w:t>
            </w:r>
          </w:p>
        </w:tc>
      </w:tr>
      <w:tr w:rsidR="00000000">
        <w:trPr>
          <w:divId w:val="1660844043"/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order_date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Дата заявки</w:t>
            </w:r>
          </w:p>
        </w:tc>
      </w:tr>
      <w:tr w:rsidR="00000000">
        <w:trPr>
          <w:divId w:val="1660844043"/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pStyle w:val="a3"/>
            </w:pPr>
            <w:r>
              <w:t>order_number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pStyle w:val="a3"/>
            </w:pPr>
            <w:r>
              <w:t>string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pStyle w:val="a3"/>
            </w:pPr>
            <w:r>
              <w:t>Номер заявки</w:t>
            </w:r>
          </w:p>
        </w:tc>
      </w:tr>
      <w:tr w:rsidR="00000000">
        <w:trPr>
          <w:divId w:val="1660844043"/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direction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Направление</w:t>
            </w:r>
          </w:p>
        </w:tc>
      </w:tr>
      <w:tr w:rsidR="00000000">
        <w:trPr>
          <w:divId w:val="1660844043"/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asset_code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Идентификационный код инструмента</w:t>
            </w:r>
          </w:p>
        </w:tc>
      </w:tr>
      <w:tr w:rsidR="00000000">
        <w:trPr>
          <w:divId w:val="1660844043"/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asset_name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инструмента</w:t>
            </w:r>
          </w:p>
        </w:tc>
      </w:tr>
      <w:tr w:rsidR="00000000">
        <w:trPr>
          <w:divId w:val="1660844043"/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asset_isin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ISIN (для ценных бумаг)</w:t>
            </w:r>
          </w:p>
        </w:tc>
      </w:tr>
      <w:tr w:rsidR="00000000">
        <w:trPr>
          <w:divId w:val="1660844043"/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liquidity_type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Уровень ликвидности (для ценных бумаг)</w:t>
            </w:r>
          </w:p>
        </w:tc>
      </w:tr>
      <w:tr w:rsidR="00000000">
        <w:trPr>
          <w:divId w:val="1660844043"/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  <w:color w:val="172B4D"/>
              </w:rPr>
              <w:t>bid_offer_deviation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pStyle w:val="a3"/>
            </w:pPr>
            <w:r>
              <w:t>Существенное отклонение спроса и предложения</w:t>
            </w:r>
          </w:p>
          <w:p w:rsidR="00000000" w:rsidRDefault="00904F0C">
            <w:pPr>
              <w:pStyle w:val="a3"/>
            </w:pPr>
            <w:r>
              <w:t>N - Нет</w:t>
            </w:r>
          </w:p>
          <w:p w:rsidR="00000000" w:rsidRDefault="00904F0C">
            <w:pPr>
              <w:pStyle w:val="a3"/>
            </w:pPr>
            <w:r>
              <w:t>Y - Да</w:t>
            </w:r>
          </w:p>
        </w:tc>
      </w:tr>
      <w:tr w:rsidR="00000000">
        <w:trPr>
          <w:divId w:val="1660844043"/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deviation_value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number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Показатель существенного отклонения</w:t>
            </w:r>
          </w:p>
        </w:tc>
      </w:tr>
      <w:tr w:rsidR="00000000">
        <w:trPr>
          <w:divId w:val="1660844043"/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threshold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number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Пороговое значение существенного отклонения</w:t>
            </w:r>
          </w:p>
        </w:tc>
      </w:tr>
    </w:tbl>
    <w:p w:rsidR="00000000" w:rsidRDefault="00904F0C">
      <w:pPr>
        <w:pStyle w:val="2"/>
        <w:rPr>
          <w:rFonts w:eastAsia="Times New Roman"/>
        </w:rPr>
      </w:pPr>
      <w:r>
        <w:rPr>
          <w:rFonts w:eastAsia="Times New Roman"/>
        </w:rPr>
        <w:t>Существенные отклонения цены и объема</w:t>
      </w:r>
    </w:p>
    <w:p w:rsidR="00000000" w:rsidRDefault="00904F0C">
      <w:pPr>
        <w:pStyle w:val="a3"/>
      </w:pPr>
      <w:r>
        <w:rPr>
          <w:color w:val="172B4D"/>
        </w:rPr>
        <w:t>Формат имени файла: dealdev_YYYYMMDD.csv</w:t>
      </w:r>
    </w:p>
    <w:p w:rsidR="00000000" w:rsidRDefault="00904F0C">
      <w:pPr>
        <w:pStyle w:val="a3"/>
      </w:pPr>
      <w:r>
        <w:rPr>
          <w:color w:val="172B4D"/>
        </w:rPr>
        <w:t>Соответствие полей: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10"/>
        <w:gridCol w:w="884"/>
        <w:gridCol w:w="5316"/>
      </w:tblGrid>
      <w:tr w:rsidR="00000000">
        <w:trPr>
          <w:divId w:val="990258227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Поле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Тип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Описание</w:t>
            </w:r>
          </w:p>
        </w:tc>
      </w:tr>
      <w:tr w:rsidR="00000000">
        <w:trPr>
          <w:divId w:val="990258227"/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trade_date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Дата торгового дня</w:t>
            </w:r>
          </w:p>
        </w:tc>
      </w:tr>
      <w:tr w:rsidR="00000000">
        <w:trPr>
          <w:divId w:val="990258227"/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deal_date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Дата сделки</w:t>
            </w:r>
          </w:p>
        </w:tc>
      </w:tr>
      <w:tr w:rsidR="00000000">
        <w:trPr>
          <w:divId w:val="990258227"/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pStyle w:val="a3"/>
            </w:pPr>
            <w:r>
              <w:t>deal_number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pStyle w:val="a3"/>
            </w:pPr>
            <w:r>
              <w:t>number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pStyle w:val="a3"/>
            </w:pPr>
            <w:r>
              <w:t>Номер сделки</w:t>
            </w:r>
          </w:p>
        </w:tc>
      </w:tr>
      <w:tr w:rsidR="00000000">
        <w:trPr>
          <w:divId w:val="990258227"/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direction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Направление</w:t>
            </w:r>
          </w:p>
        </w:tc>
      </w:tr>
      <w:tr w:rsidR="00000000">
        <w:trPr>
          <w:divId w:val="990258227"/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asset_code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Идентификационный код инструмента</w:t>
            </w:r>
          </w:p>
        </w:tc>
      </w:tr>
      <w:tr w:rsidR="00000000">
        <w:trPr>
          <w:divId w:val="990258227"/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asset_name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инструмента</w:t>
            </w:r>
          </w:p>
        </w:tc>
      </w:tr>
      <w:tr w:rsidR="00000000">
        <w:trPr>
          <w:divId w:val="990258227"/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asset_isin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ISIN (для ценных бумаг)</w:t>
            </w:r>
          </w:p>
        </w:tc>
      </w:tr>
      <w:tr w:rsidR="00000000">
        <w:trPr>
          <w:divId w:val="990258227"/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liquidity_type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Уровень ликвидности (для ценных бумаг)</w:t>
            </w:r>
          </w:p>
        </w:tc>
      </w:tr>
      <w:tr w:rsidR="00000000">
        <w:trPr>
          <w:divId w:val="990258227"/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  <w:color w:val="172B4D"/>
              </w:rPr>
              <w:t>price_deviation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pStyle w:val="a3"/>
            </w:pPr>
            <w:r>
              <w:t>Существенное отклонение цены</w:t>
            </w:r>
          </w:p>
          <w:p w:rsidR="00000000" w:rsidRDefault="00904F0C">
            <w:pPr>
              <w:pStyle w:val="a3"/>
            </w:pPr>
            <w:r>
              <w:t>0 - Нет</w:t>
            </w:r>
          </w:p>
          <w:p w:rsidR="00000000" w:rsidRDefault="00904F0C">
            <w:pPr>
              <w:pStyle w:val="a3"/>
            </w:pPr>
            <w:r>
              <w:t>1 - Да</w:t>
            </w:r>
          </w:p>
        </w:tc>
      </w:tr>
      <w:tr w:rsidR="00000000">
        <w:trPr>
          <w:divId w:val="990258227"/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price_deviation_value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number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Показатель существенного отклонения цены</w:t>
            </w:r>
          </w:p>
        </w:tc>
      </w:tr>
      <w:tr w:rsidR="00000000">
        <w:trPr>
          <w:divId w:val="990258227"/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price_deviation_threshold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Пороговое значение существенного отклонения цены</w:t>
            </w:r>
          </w:p>
        </w:tc>
      </w:tr>
      <w:tr w:rsidR="00000000">
        <w:trPr>
          <w:divId w:val="990258227"/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  <w:color w:val="172B4D"/>
              </w:rPr>
              <w:t>volume_deviation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pStyle w:val="a3"/>
            </w:pPr>
            <w:r>
              <w:t>Существенное отклонения объема</w:t>
            </w:r>
          </w:p>
          <w:p w:rsidR="00000000" w:rsidRDefault="00904F0C">
            <w:pPr>
              <w:pStyle w:val="a3"/>
            </w:pPr>
            <w:r>
              <w:t>0 - Нет</w:t>
            </w:r>
          </w:p>
          <w:p w:rsidR="00000000" w:rsidRDefault="00904F0C">
            <w:pPr>
              <w:pStyle w:val="a3"/>
            </w:pPr>
            <w:r>
              <w:t>1 - Да*</w:t>
            </w:r>
          </w:p>
          <w:p w:rsidR="00000000" w:rsidRDefault="00904F0C">
            <w:pPr>
              <w:pStyle w:val="a3"/>
            </w:pPr>
            <w:r>
              <w:t>*Указание «1» в данном поле означает наличие одного или нескольких видов существенного отклонения объема.</w:t>
            </w:r>
          </w:p>
          <w:p w:rsidR="00000000" w:rsidRDefault="00904F0C">
            <w:pPr>
              <w:pStyle w:val="a3"/>
            </w:pPr>
            <w:r>
              <w:t>При отсутствии существенного отклонения какого-либо вида в поле показателя и в поле порогового значения соответствующего вида отклонения указывается пустое значение.</w:t>
            </w:r>
          </w:p>
        </w:tc>
      </w:tr>
      <w:tr w:rsidR="00000000">
        <w:trPr>
          <w:divId w:val="990258227"/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avg_vol_deviation_value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Показатель 4.1 Существенное отклонение среднего объе</w:t>
            </w:r>
            <w:r>
              <w:rPr>
                <w:rFonts w:eastAsia="Times New Roman"/>
              </w:rPr>
              <w:t>ма сделок лица от среднего объема сделок других лиц</w:t>
            </w:r>
          </w:p>
        </w:tc>
      </w:tr>
      <w:tr w:rsidR="00000000">
        <w:trPr>
          <w:divId w:val="990258227"/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avg_vol_deviation_threhold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Пороговое значение 4.1 Существенное отклонение среднего объема сделок лица от среднего объема сделок других лиц</w:t>
            </w:r>
          </w:p>
        </w:tc>
      </w:tr>
      <w:tr w:rsidR="00000000">
        <w:trPr>
          <w:divId w:val="990258227"/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tot_vol_deviation_value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Показатель 4.2 Существенное отклонение суммарного объема сделок лица от суммарного объема сделок других лиц</w:t>
            </w:r>
          </w:p>
        </w:tc>
      </w:tr>
      <w:tr w:rsidR="00000000">
        <w:trPr>
          <w:divId w:val="990258227"/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tot_vol_deviation_threshold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Пороговое значение 4.2 Существенное отклонение суммарного объема сделок лица от суммарного объема сделок д</w:t>
            </w:r>
            <w:r>
              <w:rPr>
                <w:rFonts w:eastAsia="Times New Roman"/>
              </w:rPr>
              <w:t>ругих лиц</w:t>
            </w:r>
          </w:p>
        </w:tc>
      </w:tr>
      <w:tr w:rsidR="00000000">
        <w:trPr>
          <w:divId w:val="990258227"/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share_vol_deviation_value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Показатель 4.3 Существенное отклонение доли объема сделок лица от общего объема сделок</w:t>
            </w:r>
          </w:p>
        </w:tc>
      </w:tr>
      <w:tr w:rsidR="00000000">
        <w:trPr>
          <w:divId w:val="990258227"/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share_vol_deviation_threshold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Пороговое значение 4.3 Существенное отклонение доли объема сделок лица от общего объема сделок</w:t>
            </w:r>
          </w:p>
        </w:tc>
      </w:tr>
      <w:tr w:rsidR="00000000">
        <w:trPr>
          <w:divId w:val="990258227"/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median_vol_deviation_value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Показатель 4.4 Существенное отклонение суммарного объема сделок лица от медианного объема сделок за установленный период</w:t>
            </w:r>
          </w:p>
        </w:tc>
      </w:tr>
      <w:tr w:rsidR="00000000">
        <w:trPr>
          <w:divId w:val="990258227"/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median_vol_deviation_threshold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904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Пороговое значение 4.4 Существенное отклонение суммарного объема сделок лица от медианного объема сделок за установленный период</w:t>
            </w:r>
          </w:p>
        </w:tc>
      </w:tr>
    </w:tbl>
    <w:p w:rsidR="00904F0C" w:rsidRDefault="00904F0C">
      <w:pPr>
        <w:divId w:val="990258227"/>
        <w:rPr>
          <w:rFonts w:eastAsia="Times New Roman"/>
        </w:rPr>
      </w:pPr>
    </w:p>
    <w:sectPr w:rsidR="00904F0C">
      <w:pgSz w:w="12240" w:h="15840"/>
      <w:pgMar w:top="1440" w:right="1440" w:bottom="1440" w:left="144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B8516C"/>
    <w:rsid w:val="00904F0C"/>
    <w:rsid w:val="00B85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0258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44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426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Описание формата файлов</vt:lpstr>
    </vt:vector>
  </TitlesOfParts>
  <Company/>
  <LinksUpToDate>false</LinksUpToDate>
  <CharactersWithSpaces>2853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формата файлов</dc:title>
  <dc:creator>Смыкова Евгения Львовна</dc:creator>
  <cp:lastModifiedBy>Смыкова Евгения Львовна</cp:lastModifiedBy>
  <cp:revision>2</cp:revision>
  <dcterms:created xsi:type="dcterms:W3CDTF">2026-08-28T13:20:00Z</dcterms:created>
  <dcterms:modified xsi:type="dcterms:W3CDTF">2026-08-28T13:20:00Z</dcterms:modified>
</cp:coreProperties>
</file>