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92" w:rsidRDefault="00400992" w:rsidP="00400992">
      <w:pPr>
        <w:pStyle w:val="afd"/>
      </w:pPr>
      <w:bookmarkStart w:id="0" w:name="_GoBack"/>
      <w:bookmarkEnd w:id="0"/>
      <w:r>
        <w:tab/>
      </w:r>
    </w:p>
    <w:p w:rsidR="00400992" w:rsidRDefault="00400992" w:rsidP="00400992">
      <w:pPr>
        <w:spacing w:before="0" w:after="0"/>
        <w:ind w:left="5245"/>
        <w:jc w:val="right"/>
        <w:rPr>
          <w:b/>
        </w:rPr>
      </w:pPr>
      <w:r>
        <w:rPr>
          <w:b/>
        </w:rPr>
        <w:t>УТВЕРЖДЕНЫ</w:t>
      </w:r>
    </w:p>
    <w:p w:rsidR="00400992" w:rsidRDefault="00400992" w:rsidP="00400992">
      <w:pPr>
        <w:spacing w:before="0" w:after="0"/>
        <w:ind w:left="5245"/>
        <w:jc w:val="right"/>
        <w:rPr>
          <w:b/>
        </w:rPr>
      </w:pPr>
      <w:r>
        <w:rPr>
          <w:b/>
        </w:rPr>
        <w:t>Советом директоров</w:t>
      </w:r>
    </w:p>
    <w:p w:rsidR="00400992" w:rsidRDefault="00400992" w:rsidP="00400992">
      <w:pPr>
        <w:spacing w:before="0" w:after="0"/>
        <w:ind w:left="5245"/>
        <w:jc w:val="right"/>
        <w:rPr>
          <w:b/>
        </w:rPr>
      </w:pPr>
      <w:r>
        <w:rPr>
          <w:b/>
        </w:rPr>
        <w:t>Открытого акционерного общества</w:t>
      </w:r>
    </w:p>
    <w:p w:rsidR="00400992" w:rsidRDefault="00400992" w:rsidP="00400992">
      <w:pPr>
        <w:spacing w:before="0" w:after="0"/>
        <w:ind w:left="5245"/>
        <w:jc w:val="right"/>
        <w:rPr>
          <w:b/>
        </w:rPr>
      </w:pPr>
      <w:r>
        <w:rPr>
          <w:b/>
        </w:rPr>
        <w:t>"Санкт-Петербургская биржа"</w:t>
      </w:r>
    </w:p>
    <w:p w:rsidR="00400992" w:rsidRDefault="00400992" w:rsidP="00400992">
      <w:pPr>
        <w:spacing w:before="0" w:after="0"/>
        <w:ind w:left="5245"/>
        <w:jc w:val="right"/>
        <w:rPr>
          <w:b/>
        </w:rPr>
      </w:pPr>
      <w:r>
        <w:rPr>
          <w:b/>
        </w:rPr>
        <w:t xml:space="preserve">Протокол № 4/2013 от 22 апреля 2013г. </w:t>
      </w: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  <w:rPr>
          <w:noProof w:val="0"/>
        </w:rPr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  <w:rPr>
          <w:b/>
        </w:rPr>
      </w:pPr>
      <w:r>
        <w:rPr>
          <w:b/>
        </w:rPr>
        <w:t xml:space="preserve">Правила членства и аккредитации </w:t>
      </w:r>
    </w:p>
    <w:p w:rsidR="00400992" w:rsidRDefault="00400992" w:rsidP="00400992">
      <w:pPr>
        <w:pStyle w:val="afd"/>
        <w:rPr>
          <w:b/>
        </w:rPr>
      </w:pPr>
      <w:r>
        <w:rPr>
          <w:b/>
        </w:rPr>
        <w:t xml:space="preserve">Участников торгов в секциях товарного рынка </w:t>
      </w:r>
    </w:p>
    <w:p w:rsidR="00400992" w:rsidRDefault="00400992" w:rsidP="00400992">
      <w:pPr>
        <w:pStyle w:val="afd"/>
        <w:rPr>
          <w:b/>
        </w:rPr>
      </w:pPr>
      <w:r>
        <w:rPr>
          <w:b/>
        </w:rPr>
        <w:t xml:space="preserve">Открытого акционерного общества </w:t>
      </w:r>
    </w:p>
    <w:p w:rsidR="00400992" w:rsidRDefault="00400992" w:rsidP="00400992">
      <w:pPr>
        <w:pStyle w:val="afd"/>
      </w:pPr>
      <w:r>
        <w:rPr>
          <w:b/>
        </w:rPr>
        <w:t>"Санкт-Петерубргская биржа"</w:t>
      </w: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  <w:rPr>
          <w:lang w:val="en-US"/>
        </w:rPr>
      </w:pPr>
    </w:p>
    <w:p w:rsidR="004F7E7F" w:rsidRPr="004F7E7F" w:rsidRDefault="004F7E7F" w:rsidP="00400992">
      <w:pPr>
        <w:pStyle w:val="afd"/>
        <w:rPr>
          <w:lang w:val="en-US"/>
        </w:rPr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fd"/>
      </w:pPr>
    </w:p>
    <w:p w:rsidR="00400992" w:rsidRDefault="00400992" w:rsidP="00400992">
      <w:pPr>
        <w:pStyle w:val="ae"/>
        <w:rPr>
          <w:noProof/>
          <w:color w:val="000000"/>
        </w:rPr>
      </w:pPr>
      <w:r>
        <w:rPr>
          <w:noProof/>
          <w:color w:val="000000"/>
        </w:rPr>
        <w:lastRenderedPageBreak/>
        <w:t>Содержание:</w:t>
      </w:r>
    </w:p>
    <w:p w:rsidR="00400992" w:rsidRPr="00400992" w:rsidRDefault="00274509" w:rsidP="00400992">
      <w:pPr>
        <w:pStyle w:val="13"/>
        <w:rPr>
          <w:noProof/>
        </w:rPr>
      </w:pPr>
      <w:r>
        <w:fldChar w:fldCharType="begin"/>
      </w:r>
      <w:r w:rsidR="00400992">
        <w:instrText xml:space="preserve"> TOC \o "1-3" \t "Приложение;2;заг2;2;заг3;3" </w:instrText>
      </w:r>
      <w:r>
        <w:fldChar w:fldCharType="separate"/>
      </w:r>
      <w:r w:rsidR="00400992">
        <w:rPr>
          <w:noProof/>
        </w:rPr>
        <w:t>1. Общие положения</w:t>
      </w:r>
    </w:p>
    <w:p w:rsidR="00400992" w:rsidRDefault="00400992" w:rsidP="00400992">
      <w:pPr>
        <w:pStyle w:val="13"/>
        <w:rPr>
          <w:noProof/>
        </w:rPr>
      </w:pPr>
      <w:r>
        <w:rPr>
          <w:noProof/>
        </w:rPr>
        <w:t>2. Члены Секции</w:t>
      </w:r>
    </w:p>
    <w:p w:rsidR="00400992" w:rsidRDefault="00400992" w:rsidP="00400992">
      <w:pPr>
        <w:pStyle w:val="13"/>
        <w:rPr>
          <w:noProof/>
        </w:rPr>
      </w:pPr>
      <w:r>
        <w:rPr>
          <w:noProof/>
        </w:rPr>
        <w:t>3. Постоянные посетители секции</w:t>
      </w:r>
    </w:p>
    <w:p w:rsidR="00400992" w:rsidRDefault="00400992" w:rsidP="00400992">
      <w:pPr>
        <w:pStyle w:val="13"/>
        <w:rPr>
          <w:noProof/>
        </w:rPr>
      </w:pPr>
      <w:r>
        <w:rPr>
          <w:noProof/>
        </w:rPr>
        <w:t>4. Разовые посетители секции</w:t>
      </w:r>
    </w:p>
    <w:p w:rsidR="00400992" w:rsidRDefault="00400992" w:rsidP="00400992">
      <w:pPr>
        <w:pStyle w:val="13"/>
      </w:pPr>
      <w:r>
        <w:t xml:space="preserve"> 5. требования, предъявляемые к членам секции, постоянным и разовым   посетителям секции</w:t>
      </w:r>
    </w:p>
    <w:p w:rsidR="00400992" w:rsidRDefault="00400992" w:rsidP="00400992">
      <w:pPr>
        <w:pStyle w:val="13"/>
        <w:rPr>
          <w:noProof/>
        </w:rPr>
      </w:pPr>
      <w:r>
        <w:rPr>
          <w:noProof/>
        </w:rPr>
        <w:t>6. Процедура приема в Члены Секции, Постоянные посетители секции и Разовые посетители секции</w:t>
      </w:r>
    </w:p>
    <w:p w:rsidR="00400992" w:rsidRPr="00400992" w:rsidRDefault="00400992" w:rsidP="00400992">
      <w:pPr>
        <w:pStyle w:val="13"/>
        <w:rPr>
          <w:noProof/>
        </w:rPr>
      </w:pPr>
      <w:r>
        <w:rPr>
          <w:noProof/>
        </w:rPr>
        <w:t>7. Сохранение статуса Постоянного посетителя или Разового посетителя Секции по истечении срока аккредитации</w:t>
      </w:r>
    </w:p>
    <w:p w:rsidR="00400992" w:rsidRPr="00400992" w:rsidRDefault="00400992" w:rsidP="00400992">
      <w:pPr>
        <w:pStyle w:val="13"/>
        <w:rPr>
          <w:noProof/>
        </w:rPr>
      </w:pPr>
      <w:r>
        <w:rPr>
          <w:noProof/>
        </w:rPr>
        <w:t>8. Допуск к совершению сделок в Секции</w:t>
      </w:r>
    </w:p>
    <w:p w:rsidR="00400992" w:rsidRDefault="00400992" w:rsidP="00400992">
      <w:pPr>
        <w:pStyle w:val="13"/>
        <w:rPr>
          <w:noProof/>
        </w:rPr>
      </w:pPr>
      <w:r>
        <w:rPr>
          <w:noProof/>
        </w:rPr>
        <w:t>9. Прекращение членства в Секции. Прекращение статуса Постоянного посетителя секции. Прекращение статуса Разового посетителя секции</w:t>
      </w:r>
    </w:p>
    <w:p w:rsidR="00400992" w:rsidRDefault="00400992" w:rsidP="00400992">
      <w:pPr>
        <w:pStyle w:val="13"/>
        <w:rPr>
          <w:noProof/>
        </w:rPr>
      </w:pPr>
      <w:r w:rsidRPr="00400992">
        <w:rPr>
          <w:noProof/>
        </w:rPr>
        <w:t>10</w:t>
      </w:r>
      <w:r>
        <w:rPr>
          <w:noProof/>
        </w:rPr>
        <w:t>. Приложения</w:t>
      </w:r>
    </w:p>
    <w:p w:rsidR="00400992" w:rsidRDefault="00400992" w:rsidP="00400992">
      <w:pPr>
        <w:pStyle w:val="25"/>
      </w:pPr>
      <w:r>
        <w:t>Приложение №1 "Тарифы секций товарного рынка ОАО "Санкт-петербургская биржа"</w:t>
      </w:r>
    </w:p>
    <w:p w:rsidR="00400992" w:rsidRDefault="00400992" w:rsidP="00400992">
      <w:pPr>
        <w:pStyle w:val="25"/>
      </w:pPr>
      <w:r>
        <w:t>Приложение № 2 "Заявление о принятии в Участники торгов"</w:t>
      </w:r>
    </w:p>
    <w:p w:rsidR="00400992" w:rsidRDefault="00400992" w:rsidP="00400992">
      <w:pPr>
        <w:pStyle w:val="25"/>
      </w:pPr>
      <w:r>
        <w:t>Приложение № 3 "Анкета Заявителя на аккредитацию в качестве Участника торгов в секции товарного рынка ОАО "Санкт-Петербургская биржа"</w:t>
      </w:r>
    </w:p>
    <w:p w:rsidR="00400992" w:rsidRDefault="00400992" w:rsidP="00400992">
      <w:pPr>
        <w:pStyle w:val="25"/>
      </w:pPr>
      <w:r>
        <w:t>Приложение № 4 "Заявление о регистрации Трейдера"</w:t>
      </w:r>
    </w:p>
    <w:p w:rsidR="00400992" w:rsidRDefault="00400992" w:rsidP="00400992">
      <w:pPr>
        <w:pStyle w:val="25"/>
      </w:pPr>
      <w:r>
        <w:t>Приложение № 5 "Доверенность на Трейдера"</w:t>
      </w:r>
    </w:p>
    <w:p w:rsidR="00400992" w:rsidRDefault="00400992" w:rsidP="00400992">
      <w:pPr>
        <w:pStyle w:val="25"/>
      </w:pPr>
      <w:r>
        <w:t>Приложение № 6 "Заявление о предоставлении статуса Постоянного/Разового посетителя Секции товарного рынка ОАО "Санкт-петербургская биржа" в связи с истечением срока аккредитации"</w:t>
      </w:r>
    </w:p>
    <w:p w:rsidR="00400992" w:rsidRDefault="00400992" w:rsidP="00400992">
      <w:pPr>
        <w:pStyle w:val="25"/>
      </w:pPr>
      <w:r>
        <w:t>Приложение № 7 "Реестр Участников торгов и трейдеров"</w:t>
      </w:r>
    </w:p>
    <w:p w:rsidR="00400992" w:rsidRDefault="00400992" w:rsidP="00400992">
      <w:pPr>
        <w:pStyle w:val="25"/>
      </w:pPr>
      <w:r>
        <w:t>Приложение № 8 "Реестр Клиентов Участников торгов"</w:t>
      </w:r>
    </w:p>
    <w:p w:rsidR="00400992" w:rsidRDefault="00400992" w:rsidP="00400992">
      <w:pPr>
        <w:pStyle w:val="25"/>
      </w:pPr>
      <w:r>
        <w:t>Приложение № 9 "Анкета Клиента Участника торгов"</w:t>
      </w:r>
    </w:p>
    <w:p w:rsidR="00400992" w:rsidRDefault="00400992" w:rsidP="00400992">
      <w:pPr>
        <w:pStyle w:val="25"/>
      </w:pPr>
      <w:r>
        <w:t>Приложение № 9А "Анкета Клиента Участника торгов фармацевтической продукцией</w:t>
      </w:r>
    </w:p>
    <w:p w:rsidR="00400992" w:rsidRDefault="00400992" w:rsidP="00400992">
      <w:pPr>
        <w:pStyle w:val="25"/>
        <w:ind w:firstLine="0"/>
      </w:pPr>
      <w:r>
        <w:t>в секции "Фармацевтическая продукция".</w:t>
      </w:r>
    </w:p>
    <w:p w:rsidR="00400992" w:rsidRDefault="00400992" w:rsidP="00400992">
      <w:pPr>
        <w:pStyle w:val="25"/>
      </w:pPr>
      <w:r>
        <w:t>Приложение № 10 "Заявление об изменении статуса участника торгов"</w:t>
      </w:r>
    </w:p>
    <w:p w:rsidR="00400992" w:rsidRDefault="00400992" w:rsidP="00400992">
      <w:pPr>
        <w:pStyle w:val="25"/>
      </w:pPr>
      <w:r>
        <w:t>Приложение № 11 "согласие на обработку персональных данных"</w:t>
      </w:r>
    </w:p>
    <w:p w:rsidR="00400992" w:rsidRDefault="00400992" w:rsidP="00400992">
      <w:pPr>
        <w:spacing w:before="0" w:after="0"/>
        <w:ind w:left="284"/>
        <w:rPr>
          <w:sz w:val="20"/>
          <w:szCs w:val="20"/>
        </w:rPr>
      </w:pPr>
    </w:p>
    <w:p w:rsidR="00400992" w:rsidRDefault="00400992" w:rsidP="00400992">
      <w:pPr>
        <w:spacing w:before="0" w:after="0"/>
        <w:ind w:left="0"/>
      </w:pPr>
    </w:p>
    <w:p w:rsidR="00400992" w:rsidRDefault="00274509" w:rsidP="00400992">
      <w:pPr>
        <w:tabs>
          <w:tab w:val="left" w:pos="567"/>
          <w:tab w:val="right" w:leader="dot" w:pos="9923"/>
        </w:tabs>
        <w:spacing w:before="0" w:after="0"/>
        <w:ind w:left="567" w:right="338" w:hanging="567"/>
        <w:jc w:val="left"/>
      </w:pPr>
      <w:r>
        <w:rPr>
          <w:b/>
          <w:bCs/>
          <w:caps/>
        </w:rPr>
        <w:fldChar w:fldCharType="end"/>
      </w:r>
    </w:p>
    <w:p w:rsidR="00400992" w:rsidRDefault="00400992" w:rsidP="00400992">
      <w:pPr>
        <w:pStyle w:val="14"/>
        <w:numPr>
          <w:ilvl w:val="0"/>
          <w:numId w:val="5"/>
        </w:numPr>
        <w:tabs>
          <w:tab w:val="left" w:pos="709"/>
        </w:tabs>
        <w:rPr>
          <w:lang w:val="ru-RU"/>
        </w:rPr>
      </w:pPr>
      <w:r w:rsidRPr="00400992">
        <w:rPr>
          <w:b w:val="0"/>
          <w:bCs w:val="0"/>
          <w:lang w:val="ru-RU"/>
        </w:rPr>
        <w:br w:type="page"/>
      </w:r>
      <w:bookmarkStart w:id="1" w:name="_Ref12425842"/>
      <w:r>
        <w:rPr>
          <w:noProof w:val="0"/>
          <w:lang w:val="ru-RU"/>
        </w:rPr>
        <w:lastRenderedPageBreak/>
        <w:tab/>
      </w:r>
      <w:bookmarkStart w:id="2" w:name="_Toc138481888"/>
      <w:r>
        <w:rPr>
          <w:lang w:val="ru-RU"/>
        </w:rPr>
        <w:t>Общие положения</w:t>
      </w:r>
      <w:bookmarkEnd w:id="2"/>
      <w:r>
        <w:rPr>
          <w:lang w:val="ru-RU"/>
        </w:rPr>
        <w:t>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proofErr w:type="gramStart"/>
      <w:r>
        <w:rPr>
          <w:lang w:val="ru-RU"/>
        </w:rPr>
        <w:t>Настоящие Правила членства и аккредитации участников торгов в секциях товарного рынка Открытого акционерного общества "Санкт-Петербургская  биржа" (далее – Правила) регулируют отношения, связанные с оказанием Открытым акционерным обществом «Санкт-Петербургская биржа» (далее - Биржа) услуг товарной биржи, определяют содержание таких услуг, порядок их оплаты, а также порядок и условия аккредитации в качестве Участников торгов, приостановления, возобновления и прекращения аккредитации Участников торгов  в секциях товарного</w:t>
      </w:r>
      <w:proofErr w:type="gramEnd"/>
      <w:r>
        <w:rPr>
          <w:lang w:val="ru-RU"/>
        </w:rPr>
        <w:t xml:space="preserve"> рынка Биржи. 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Настоящие Правила приняты на основании и в соответствии с действующим законодательством Российской Федерации и Правилами биржевой торговли в секциях товарного рынка Биржи (далее – Правила торговли).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Термины, используемые в настоящих Правилах, определяются в соответствии с Правилами торговли и действующим законодательством Российской Федерации.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Услуги товарной биржи (далее – услуги Биржи) в соответствии с настоящими Правилами оказываются Биржей юридическим лицам, акрредитованным в качестве Участников торгов, в порядке и на условиях, установленных настоящими Правилами.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 xml:space="preserve">Пользование услугами Биржи является правом Участника торгов. 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Услуги Биржи включаются в себя следующие услуги:</w:t>
      </w:r>
    </w:p>
    <w:p w:rsidR="00400992" w:rsidRDefault="00400992" w:rsidP="00400992">
      <w:pPr>
        <w:pStyle w:val="Normal1"/>
        <w:tabs>
          <w:tab w:val="left" w:pos="709"/>
        </w:tabs>
        <w:spacing w:before="60" w:after="60"/>
        <w:ind w:left="709"/>
        <w:rPr>
          <w:lang w:val="ru-RU"/>
        </w:rPr>
      </w:pPr>
      <w:r>
        <w:rPr>
          <w:lang w:val="ru-RU"/>
        </w:rPr>
        <w:t>- организация и проведение организованных торгов в секциях товарного рынка Биржи;</w:t>
      </w:r>
    </w:p>
    <w:p w:rsidR="00400992" w:rsidRDefault="00400992" w:rsidP="00400992">
      <w:pPr>
        <w:pStyle w:val="Normal1"/>
        <w:tabs>
          <w:tab w:val="left" w:pos="709"/>
        </w:tabs>
        <w:spacing w:before="60" w:after="60"/>
        <w:ind w:left="709"/>
        <w:rPr>
          <w:lang w:val="ru-RU"/>
        </w:rPr>
      </w:pPr>
      <w:r>
        <w:rPr>
          <w:lang w:val="ru-RU"/>
        </w:rPr>
        <w:t>- контроль за выполнением Участниками торгов требований настоящих Правил, Правил торговли и иных внутренних документов Биржи, регулирующих порядок оказания услуг по организации торгов в секциях товарного рынка Биржи;</w:t>
      </w:r>
    </w:p>
    <w:p w:rsidR="00400992" w:rsidRDefault="00400992" w:rsidP="00400992">
      <w:pPr>
        <w:pStyle w:val="Normal1"/>
        <w:tabs>
          <w:tab w:val="left" w:pos="709"/>
        </w:tabs>
        <w:spacing w:before="60" w:after="60"/>
        <w:ind w:left="709"/>
        <w:rPr>
          <w:b/>
          <w:lang w:val="ru-RU"/>
        </w:rPr>
      </w:pPr>
      <w:r>
        <w:rPr>
          <w:lang w:val="ru-RU"/>
        </w:rPr>
        <w:t>- предоставление возможности заключения сделок с биржевым товаром в секциях товарного рынка Биржи в соответствии с требованиями российского законодательства и внутренними документами Биржи;</w:t>
      </w:r>
    </w:p>
    <w:p w:rsidR="00400992" w:rsidRDefault="00400992" w:rsidP="00400992">
      <w:pPr>
        <w:pStyle w:val="Normal1"/>
        <w:tabs>
          <w:tab w:val="left" w:pos="709"/>
        </w:tabs>
        <w:spacing w:before="60" w:after="60"/>
        <w:ind w:left="709"/>
        <w:rPr>
          <w:lang w:val="ru-RU"/>
        </w:rPr>
      </w:pPr>
      <w:r>
        <w:rPr>
          <w:lang w:val="ru-RU"/>
        </w:rPr>
        <w:t>- обмен информацией и обеспечение взаимодействия с Клиринговым центром, необходимые для проведения торгов биржевыми товарами в секциях товарного рынка Биржи и исполнения  заключенных сделок.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Неотьемлемой частью настоящих Правил является договор об оказании услуг по организации торгов в секциях товарного рынка Биржи, форма которого установлена Биржей и подлежит раскрытию на сайте Биржи в сети Интернет (далее - Договор). В рамках Договора Участник торгов вправе получать услуги Биржи в соответствии с Правилами Биржи и иными внутренними документами Биржи. Биржа не несет ответственности в случае невозможности исполнения своих обязательств по Договору, возникшей в связи со сбоями в работе технических средств, обеспечивающих деятельность БКС, за исключением случаев, когда такие события/действия произошли по вине Биржи. Договор не регулирует вопросы технического обеспечения функционирования БКС  и вопросы технического доступа Участника торгов к Торгам в секциях товарного рынка Биржи.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 xml:space="preserve">Под аккредитацией в секциях товарного рынка Биржи понимается процедура присвоения кандидату на аккредитацию (далее – Заявитель) соответствующего статуса Участника торгов и его допуска к участию в торгах в секциях товарного рынка Биржи. 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Целью аккредитации в Секциях является установление соответствия аккредитуемых Заявителей требованиям, предъявляемым Биржей к Участникам торгов и Трейдерам.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Биржа формирует и ведет Реестр Участников торгов и Трейдеров Участников торгов Секций, а также Реестр клиентов Участников торгов (Приложения №</w:t>
      </w:r>
      <w:r>
        <w:t> </w:t>
      </w:r>
      <w:r>
        <w:rPr>
          <w:lang w:val="ru-RU"/>
        </w:rPr>
        <w:t>7,</w:t>
      </w:r>
      <w:r>
        <w:t> </w:t>
      </w:r>
      <w:r>
        <w:rPr>
          <w:lang w:val="ru-RU"/>
        </w:rPr>
        <w:t>8 к настоящим Правилам).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 xml:space="preserve">Биржа вправе вносить изменения и дополнения в настоящие Правила в одностороннем порядке. Информация об изменении и дополнении настоящих Правил, а также текст </w:t>
      </w:r>
      <w:r>
        <w:rPr>
          <w:lang w:val="ru-RU"/>
        </w:rPr>
        <w:lastRenderedPageBreak/>
        <w:t xml:space="preserve">изменений и дополнений в настоящие Правила подлежат опубливакованию на сайте Бирже в сети Интернет не позднее, чем за 5 (пять) рабочих дней до даты вступления указанных изменений и дополнений в силу. </w:t>
      </w:r>
    </w:p>
    <w:p w:rsidR="00400992" w:rsidRDefault="00400992" w:rsidP="00400992">
      <w:pPr>
        <w:pStyle w:val="Normal1"/>
        <w:numPr>
          <w:ilvl w:val="1"/>
          <w:numId w:val="6"/>
        </w:numPr>
        <w:tabs>
          <w:tab w:val="clear" w:pos="792"/>
          <w:tab w:val="left" w:pos="709"/>
          <w:tab w:val="num" w:pos="851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Участниками торгов в Секциях являются: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</w:pPr>
      <w:r>
        <w:t>Члены Секци</w:t>
      </w:r>
      <w:r>
        <w:rPr>
          <w:lang w:val="ru-RU"/>
        </w:rPr>
        <w:t>й</w:t>
      </w:r>
      <w:r>
        <w:t>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</w:pPr>
      <w:r>
        <w:t>Постоянные посетители</w:t>
      </w:r>
      <w:r>
        <w:rPr>
          <w:lang w:val="ru-RU"/>
        </w:rPr>
        <w:t xml:space="preserve"> Секций</w:t>
      </w:r>
      <w:r>
        <w:t>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</w:pPr>
      <w:r>
        <w:t>Разовые посетители</w:t>
      </w:r>
      <w:r>
        <w:rPr>
          <w:lang w:val="ru-RU"/>
        </w:rPr>
        <w:t xml:space="preserve"> Секций</w:t>
      </w:r>
      <w:r>
        <w:t>.</w:t>
      </w:r>
      <w:bookmarkStart w:id="3" w:name="_Toc138481889"/>
      <w:bookmarkStart w:id="4" w:name="_Toc44136002"/>
      <w:bookmarkStart w:id="5" w:name="_Toc30401975"/>
      <w:bookmarkStart w:id="6" w:name="_Ref12957526"/>
      <w:bookmarkEnd w:id="1"/>
    </w:p>
    <w:p w:rsidR="00400992" w:rsidRDefault="00400992" w:rsidP="00400992">
      <w:pPr>
        <w:pStyle w:val="a"/>
        <w:numPr>
          <w:ilvl w:val="0"/>
          <w:numId w:val="3"/>
        </w:numPr>
        <w:spacing w:before="120" w:after="120"/>
        <w:rPr>
          <w:b/>
          <w:sz w:val="26"/>
          <w:szCs w:val="26"/>
        </w:rPr>
      </w:pPr>
      <w:r>
        <w:rPr>
          <w:b/>
          <w:noProof w:val="0"/>
          <w:sz w:val="26"/>
          <w:szCs w:val="26"/>
          <w:lang w:val="ru-RU"/>
        </w:rPr>
        <w:t>Члены Секций</w:t>
      </w:r>
      <w:bookmarkEnd w:id="3"/>
      <w:bookmarkEnd w:id="4"/>
      <w:bookmarkEnd w:id="5"/>
      <w:bookmarkEnd w:id="6"/>
      <w:r>
        <w:rPr>
          <w:b/>
          <w:noProof w:val="0"/>
          <w:sz w:val="26"/>
          <w:szCs w:val="26"/>
          <w:lang w:val="ru-RU"/>
        </w:rPr>
        <w:t>.</w:t>
      </w:r>
    </w:p>
    <w:p w:rsidR="00400992" w:rsidRDefault="00400992" w:rsidP="00400992">
      <w:pPr>
        <w:pStyle w:val="Normal1"/>
        <w:numPr>
          <w:ilvl w:val="1"/>
          <w:numId w:val="3"/>
        </w:numPr>
        <w:tabs>
          <w:tab w:val="left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Членами Секции могут быть юридические или физические лица, отвечающие требованиям, предъявляемым к членам Секции, и получившие статус Члена Секции в порядке, предусмотренном настоящими Правилами.</w:t>
      </w:r>
    </w:p>
    <w:p w:rsidR="00400992" w:rsidRDefault="00400992" w:rsidP="00400992">
      <w:pPr>
        <w:pStyle w:val="Normal1"/>
        <w:numPr>
          <w:ilvl w:val="1"/>
          <w:numId w:val="3"/>
        </w:numPr>
        <w:tabs>
          <w:tab w:val="left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Членами Секции не могут быть: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служащие Биржи или другой товарной биржи;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организации, если их руководители (заместители руководителей или руководители их филиалов и других обособленных подразделений) являются служащими Биржи;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государственные органы и органы местного самоуправления;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банки и кредитные учреждения, получившие в установленном порядке лицензию на осуществление банковских операций;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страховые и инвестиционные компании и фонды;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общественные, религиозные и благотворительные объединения (организации) и фонды;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физические лица, которые в силу закона не могут осуществлять предпринимательскую деятельность;</w:t>
      </w:r>
    </w:p>
    <w:p w:rsidR="00400992" w:rsidRDefault="00400992" w:rsidP="00400992">
      <w:pPr>
        <w:pStyle w:val="a"/>
        <w:numPr>
          <w:ilvl w:val="0"/>
          <w:numId w:val="7"/>
        </w:numPr>
        <w:tabs>
          <w:tab w:val="left" w:pos="708"/>
        </w:tabs>
        <w:rPr>
          <w:lang w:val="ru-RU"/>
        </w:rPr>
      </w:pPr>
      <w:r>
        <w:rPr>
          <w:lang w:val="ru-RU"/>
        </w:rPr>
        <w:t>субъекты, занимающие доминирующее положение на рынке определенного товара и реализующие биржевой товар на данной бирже, их руководители (заместители их руководителей или руководители филиалов и других обособленных подразделений).</w:t>
      </w:r>
    </w:p>
    <w:p w:rsidR="00400992" w:rsidRDefault="00400992" w:rsidP="00400992">
      <w:pPr>
        <w:pStyle w:val="Normal1"/>
        <w:numPr>
          <w:ilvl w:val="1"/>
          <w:numId w:val="3"/>
        </w:numPr>
        <w:tabs>
          <w:tab w:val="left" w:pos="709"/>
        </w:tabs>
        <w:spacing w:before="60" w:after="60"/>
        <w:ind w:left="709" w:hanging="709"/>
        <w:rPr>
          <w:lang w:val="ru-RU"/>
        </w:rPr>
      </w:pPr>
      <w:bookmarkStart w:id="7" w:name="_Toc352058700"/>
      <w:bookmarkStart w:id="8" w:name="_Toc352045924"/>
      <w:bookmarkStart w:id="9" w:name="_Toc352045307"/>
      <w:bookmarkStart w:id="10" w:name="_Toc349104667"/>
      <w:bookmarkStart w:id="11" w:name="_Toc349102027"/>
      <w:bookmarkStart w:id="12" w:name="_Toc349101834"/>
      <w:bookmarkStart w:id="13" w:name="_Toc349101152"/>
      <w:bookmarkStart w:id="14" w:name="_Toc349099624"/>
      <w:bookmarkStart w:id="15" w:name="_Toc349040376"/>
      <w:bookmarkStart w:id="16" w:name="_Toc349033036"/>
      <w:bookmarkStart w:id="17" w:name="_Toc348931836"/>
      <w:bookmarkStart w:id="18" w:name="_Toc522942774"/>
      <w:bookmarkStart w:id="19" w:name="_Toc478469532"/>
      <w:r>
        <w:rPr>
          <w:lang w:val="ru-RU"/>
        </w:rPr>
        <w:t>Члены Секции могут быть следующих категорий: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Полный член секции товарного рынка;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Неполный член секции товарного рынка.</w:t>
      </w:r>
    </w:p>
    <w:p w:rsidR="00400992" w:rsidRDefault="00400992" w:rsidP="00400992">
      <w:pPr>
        <w:pStyle w:val="Normal1"/>
        <w:numPr>
          <w:ilvl w:val="1"/>
          <w:numId w:val="3"/>
        </w:numPr>
        <w:tabs>
          <w:tab w:val="left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 xml:space="preserve">Права и обязанности Членов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val="ru-RU"/>
        </w:rPr>
        <w:t>Секции</w:t>
      </w:r>
      <w:bookmarkEnd w:id="18"/>
      <w:bookmarkEnd w:id="19"/>
      <w:r>
        <w:rPr>
          <w:lang w:val="ru-RU"/>
        </w:rPr>
        <w:t>.</w:t>
      </w:r>
    </w:p>
    <w:p w:rsidR="00400992" w:rsidRDefault="00400992" w:rsidP="00400992">
      <w:pPr>
        <w:pStyle w:val="1"/>
      </w:pPr>
      <w:r>
        <w:t>Полный член секции товарного рынка имеет право на участие в биржевых торгах во всех секциях товарного рынка Биржи.</w:t>
      </w:r>
    </w:p>
    <w:p w:rsidR="00400992" w:rsidRDefault="00400992" w:rsidP="00400992">
      <w:pPr>
        <w:pStyle w:val="1"/>
      </w:pPr>
      <w:r>
        <w:t>Неполный член секции товарного рынка имеет право на участие в биржевых торгах в соответствующем секции товарного рынка Биржи.</w:t>
      </w:r>
    </w:p>
    <w:p w:rsidR="00400992" w:rsidRDefault="00400992" w:rsidP="00400992">
      <w:pPr>
        <w:pStyle w:val="1"/>
      </w:pPr>
      <w:r>
        <w:t>Аккредитованный Участник торгов, являющийся неполным членом секции товарного рынка, имеет право изменить свой статус на статус Участника торгов – полного члена секции товарного рынка в случае если он соответствует требованиям, предъявляемым действующим законодательством Российской Федерации и настоящими Правилами к Участнику торгов со вновь приобретаемым статусом. Для этого ему необходимо подать Заявление об изменении статуса Участника торгов по форме Приложения № 10 к настоящим Правилам и пройти процедуру, предусмотренную статьей 6 настоящих Правил.</w:t>
      </w:r>
    </w:p>
    <w:p w:rsidR="00400992" w:rsidRDefault="00400992" w:rsidP="00400992">
      <w:pPr>
        <w:pStyle w:val="1"/>
      </w:pPr>
      <w:r>
        <w:t>Член Секции имеет право: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осуществлять биржевую торговлю в соответствующей секции товарного рынка в соответствии с установленной категорией членства и аккредитацией;получать информацию о работе секции товарного рынка в соответствии со своим статусом.</w:t>
      </w:r>
    </w:p>
    <w:p w:rsidR="00400992" w:rsidRDefault="00400992" w:rsidP="00400992">
      <w:pPr>
        <w:pStyle w:val="1"/>
      </w:pPr>
      <w:r>
        <w:t>Член Секции обязан: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исполнять требования действующего законодательства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>Российской Федерации;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lastRenderedPageBreak/>
        <w:t>исполнять требования Устава Биржи, Правил торговли и иных внутренних нормативных документов Биржи;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исполнять решения Биржи и Совета директоров Биржи;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оплачивать установленные сборы, размер и порядок уплаты которых утвержден Советом директоров Биржи и установлен Правилами торговли;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не разглашать конфиденциальную информацию о работе секции товарного рынка;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предоставлять Бирже информацию обо всех изменениях в учредительных документах не позднее 5 (пяти) рабочих дней с даты регистрации данных изменений в соответствии с законодательством Российской Федерации;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в случае участия на Торгах в интересах юридических и физических лиц (Клиентов) подавать Анкету Клиента Участника торгов по форме Приложения № 9 к настоящим Правилам на каждое юридическое или физическое лицо, в интересах которого, он участвует в Торгах.</w:t>
      </w:r>
    </w:p>
    <w:p w:rsidR="00400992" w:rsidRDefault="00400992" w:rsidP="00400992">
      <w:pPr>
        <w:pStyle w:val="Normal1"/>
        <w:numPr>
          <w:ilvl w:val="1"/>
          <w:numId w:val="3"/>
        </w:numPr>
        <w:tabs>
          <w:tab w:val="left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 xml:space="preserve">Требования, предъявляемые к </w:t>
      </w:r>
      <w:r>
        <w:rPr>
          <w:noProof w:val="0"/>
          <w:lang w:val="ru-RU"/>
        </w:rPr>
        <w:t>Членам Секции.</w:t>
      </w:r>
    </w:p>
    <w:p w:rsidR="00400992" w:rsidRDefault="00400992" w:rsidP="00400992">
      <w:pPr>
        <w:rPr>
          <w:noProof/>
        </w:rPr>
      </w:pPr>
      <w:r>
        <w:rPr>
          <w:noProof/>
        </w:rPr>
        <w:t>К</w:t>
      </w:r>
      <w:r>
        <w:t xml:space="preserve"> Членам Секции</w:t>
      </w:r>
      <w:r>
        <w:rPr>
          <w:noProof/>
        </w:rPr>
        <w:t>, а также к их уполномоченным лицам (Трейдерам) предъявляются требования, предусмотренные статьей 5 настоящих Правил.</w:t>
      </w:r>
    </w:p>
    <w:p w:rsidR="00400992" w:rsidRDefault="00400992" w:rsidP="00400992">
      <w:pPr>
        <w:pStyle w:val="Normal1"/>
        <w:numPr>
          <w:ilvl w:val="1"/>
          <w:numId w:val="3"/>
        </w:numPr>
        <w:tabs>
          <w:tab w:val="left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Статус Члена Секции предоставляется без ограничения срока действия.</w:t>
      </w:r>
      <w:bookmarkStart w:id="20" w:name="_Toc44136003"/>
      <w:bookmarkStart w:id="21" w:name="_Toc30401976"/>
      <w:bookmarkStart w:id="22" w:name="_Ref12966067"/>
      <w:bookmarkStart w:id="23" w:name="_Toc352058708"/>
      <w:bookmarkStart w:id="24" w:name="_Toc352045932"/>
      <w:bookmarkStart w:id="25" w:name="_Toc352045315"/>
      <w:bookmarkStart w:id="26" w:name="_Toc349104675"/>
      <w:bookmarkStart w:id="27" w:name="_Toc349102035"/>
      <w:bookmarkStart w:id="28" w:name="_Toc349101842"/>
      <w:bookmarkStart w:id="29" w:name="_Toc349101160"/>
      <w:bookmarkStart w:id="30" w:name="_Toc349099632"/>
      <w:bookmarkStart w:id="31" w:name="_Toc349040384"/>
      <w:bookmarkStart w:id="32" w:name="_Toc349033044"/>
      <w:bookmarkStart w:id="33" w:name="_Toc348931844"/>
      <w:bookmarkStart w:id="34" w:name="_Toc522942780"/>
      <w:bookmarkStart w:id="35" w:name="_Toc478469540"/>
    </w:p>
    <w:p w:rsidR="00400992" w:rsidRDefault="00400992" w:rsidP="00400992">
      <w:pPr>
        <w:pStyle w:val="Normal1"/>
        <w:tabs>
          <w:tab w:val="left" w:pos="0"/>
        </w:tabs>
        <w:spacing w:before="120" w:after="60"/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</w:t>
      </w:r>
      <w:r>
        <w:rPr>
          <w:b/>
          <w:noProof w:val="0"/>
          <w:sz w:val="26"/>
          <w:szCs w:val="26"/>
          <w:lang w:val="ru-RU"/>
        </w:rPr>
        <w:tab/>
      </w:r>
      <w:bookmarkStart w:id="36" w:name="_Toc138481890"/>
      <w:r>
        <w:rPr>
          <w:b/>
          <w:noProof w:val="0"/>
          <w:sz w:val="26"/>
          <w:szCs w:val="26"/>
          <w:lang w:val="ru-RU"/>
        </w:rPr>
        <w:t>Постоянные посетители</w:t>
      </w:r>
      <w:bookmarkEnd w:id="20"/>
      <w:bookmarkEnd w:id="21"/>
      <w:bookmarkEnd w:id="22"/>
      <w:bookmarkEnd w:id="36"/>
      <w:r>
        <w:rPr>
          <w:b/>
          <w:noProof w:val="0"/>
          <w:sz w:val="26"/>
          <w:szCs w:val="26"/>
          <w:lang w:val="ru-RU"/>
        </w:rPr>
        <w:t xml:space="preserve"> Секции.</w:t>
      </w:r>
    </w:p>
    <w:p w:rsidR="00400992" w:rsidRDefault="00400992" w:rsidP="00400992">
      <w:pPr>
        <w:pStyle w:val="Normal1"/>
        <w:numPr>
          <w:ilvl w:val="1"/>
          <w:numId w:val="9"/>
        </w:numPr>
        <w:tabs>
          <w:tab w:val="num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Постоянными посетителями Секции могут быть юридические и физические лица, не являющиеся Членами Секции, отвечающие требованиям, предъявляемым к Постоянным посетителям Секции, и получившие статус Постоянного посетителя Секции в порядке, предусмотренном настоящими Правилами.</w:t>
      </w:r>
    </w:p>
    <w:p w:rsidR="00400992" w:rsidRDefault="00400992" w:rsidP="00400992">
      <w:pPr>
        <w:pStyle w:val="Normal1"/>
        <w:numPr>
          <w:ilvl w:val="1"/>
          <w:numId w:val="9"/>
        </w:numPr>
        <w:tabs>
          <w:tab w:val="num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Аккредитованный Участник торгов, являющийся Постоянным посетителем Секции, имеет право изменить свой статус на статус Участника торгов – полного члена Секции или неполного члена Секции в случае если он соответствует требованиям, предъявляемым действующим законодательством Российской Федерации и настоящими Правилами к Участнику торгов со вновь приобретаемым статусом. Для этого ему необходимо подать Заявление об изменении статуса Участника торгов по форме Приложения № 10 к настоящим Правилам и пройти процедуру, предусмотренную статьей 6 настоящих Правил.</w:t>
      </w:r>
    </w:p>
    <w:p w:rsidR="00400992" w:rsidRDefault="00400992" w:rsidP="00400992">
      <w:pPr>
        <w:pStyle w:val="Normal1"/>
        <w:numPr>
          <w:ilvl w:val="1"/>
          <w:numId w:val="9"/>
        </w:numPr>
        <w:tabs>
          <w:tab w:val="num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Постоянными посетителями Секции не могут быть: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служащие Биржи или другой товарной биржи;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предприятия, учреждения и организации, если их руководители (заместители руководителей или руководители их филиалов и других обособленных подразделений) являются служащими Биржи;</w:t>
      </w:r>
    </w:p>
    <w:p w:rsidR="00400992" w:rsidRDefault="00400992" w:rsidP="00400992">
      <w:pPr>
        <w:pStyle w:val="Normal1"/>
        <w:numPr>
          <w:ilvl w:val="1"/>
          <w:numId w:val="9"/>
        </w:numPr>
        <w:tabs>
          <w:tab w:val="num" w:pos="709"/>
        </w:tabs>
        <w:spacing w:before="60" w:after="60"/>
        <w:ind w:left="709" w:hanging="709"/>
        <w:rPr>
          <w:lang w:val="ru-RU"/>
        </w:rPr>
      </w:pPr>
      <w:r>
        <w:rPr>
          <w:lang w:val="ru-RU"/>
        </w:rPr>
        <w:t>Права и обязанности Постоянного посетителя Секции.</w:t>
      </w:r>
    </w:p>
    <w:p w:rsidR="00400992" w:rsidRDefault="00400992" w:rsidP="00400992">
      <w:pPr>
        <w:pStyle w:val="Normal1"/>
        <w:numPr>
          <w:ilvl w:val="2"/>
          <w:numId w:val="9"/>
        </w:numPr>
        <w:spacing w:before="60" w:after="60"/>
        <w:rPr>
          <w:lang w:val="ru-RU"/>
        </w:rPr>
      </w:pPr>
      <w:r>
        <w:rPr>
          <w:lang w:val="ru-RU"/>
        </w:rPr>
        <w:t>Постоянный посетитель Секции имеет право: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spacing w:val="-6"/>
          <w:lang w:val="ru-RU"/>
        </w:rPr>
      </w:pPr>
      <w:r>
        <w:rPr>
          <w:lang w:val="ru-RU"/>
        </w:rPr>
        <w:t>осуществлять биржевую торговлю согласно аккредитации;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num" w:pos="1134"/>
        </w:tabs>
        <w:ind w:left="1134"/>
        <w:rPr>
          <w:lang w:val="ru-RU"/>
        </w:rPr>
      </w:pPr>
      <w:r>
        <w:rPr>
          <w:lang w:val="ru-RU"/>
        </w:rPr>
        <w:t>по истечении установленного срока аккредитации в секции товарного рынка, сохранить за собой статус Постоянного посетителя для участия в Биржевых торгах в данной секции товарного рынка на следующий срок в соответствии с порядком, предусмотренным настоящими Правилами;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получать информацию о работе Секции в соответствии со своим статусом.</w:t>
      </w:r>
    </w:p>
    <w:p w:rsidR="00400992" w:rsidRDefault="00400992" w:rsidP="00400992">
      <w:pPr>
        <w:pStyle w:val="36"/>
        <w:numPr>
          <w:ilvl w:val="2"/>
          <w:numId w:val="9"/>
        </w:numPr>
        <w:rPr>
          <w:lang w:val="ru-RU"/>
        </w:rPr>
      </w:pPr>
      <w:r>
        <w:t>Постоянный посетитель</w:t>
      </w:r>
      <w:r>
        <w:rPr>
          <w:lang w:val="ru-RU"/>
        </w:rPr>
        <w:t xml:space="preserve"> Секции</w:t>
      </w:r>
      <w:r>
        <w:t xml:space="preserve"> обязан:</w:t>
      </w:r>
    </w:p>
    <w:p w:rsidR="00400992" w:rsidRDefault="00400992" w:rsidP="00400992">
      <w:pPr>
        <w:pStyle w:val="36"/>
        <w:numPr>
          <w:ilvl w:val="0"/>
          <w:numId w:val="10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исполнять требования действующего законодательства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>Российской Федерации;</w:t>
      </w:r>
    </w:p>
    <w:p w:rsidR="00400992" w:rsidRDefault="00400992" w:rsidP="00400992">
      <w:pPr>
        <w:pStyle w:val="36"/>
        <w:numPr>
          <w:ilvl w:val="0"/>
          <w:numId w:val="10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исполнять требования Устава Биржи, Правил торговли и иных внутренних документов Биржи, регламентирующих порядок и процедуру проведения Торгов, заключения Сделок и расчетов по Сделкам;</w:t>
      </w:r>
    </w:p>
    <w:p w:rsidR="00400992" w:rsidRDefault="00400992" w:rsidP="00400992">
      <w:pPr>
        <w:pStyle w:val="36"/>
        <w:numPr>
          <w:ilvl w:val="0"/>
          <w:numId w:val="10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исполнять решения Биржи и Совета директоров Биржи;</w:t>
      </w:r>
    </w:p>
    <w:p w:rsidR="00400992" w:rsidRDefault="00400992" w:rsidP="00400992">
      <w:pPr>
        <w:pStyle w:val="36"/>
        <w:numPr>
          <w:ilvl w:val="0"/>
          <w:numId w:val="10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оплачивать установленные сборы, размер и порядок уплаты которых утвержден Советом директоров Биржи;</w:t>
      </w:r>
    </w:p>
    <w:p w:rsidR="00400992" w:rsidRDefault="00400992" w:rsidP="00400992">
      <w:pPr>
        <w:pStyle w:val="36"/>
        <w:numPr>
          <w:ilvl w:val="0"/>
          <w:numId w:val="10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lastRenderedPageBreak/>
        <w:t>не разглашать конфиденциальную информацию о работе Секции;</w:t>
      </w:r>
    </w:p>
    <w:p w:rsidR="00400992" w:rsidRDefault="00400992" w:rsidP="00400992">
      <w:pPr>
        <w:pStyle w:val="36"/>
        <w:numPr>
          <w:ilvl w:val="0"/>
          <w:numId w:val="10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в случе участия на Торгах в интересах юридических и физических лиц ( Клиентов ) подавать Анкету Клиента Участника торгов по форме Приложения № 9 к настоящим Правилам на каждое юридическое или физическое лицо, в интересах которого, он участвует в Торгах.</w:t>
      </w:r>
    </w:p>
    <w:p w:rsidR="00400992" w:rsidRDefault="00400992" w:rsidP="00400992">
      <w:pPr>
        <w:pStyle w:val="Normal1"/>
        <w:numPr>
          <w:ilvl w:val="1"/>
          <w:numId w:val="11"/>
        </w:numPr>
        <w:spacing w:before="60" w:after="60"/>
        <w:ind w:hanging="720"/>
        <w:rPr>
          <w:lang w:val="ru-RU"/>
        </w:rPr>
      </w:pPr>
      <w:bookmarkStart w:id="37" w:name="_Ref30390669"/>
      <w:r>
        <w:rPr>
          <w:lang w:val="ru-RU"/>
        </w:rPr>
        <w:t>Статус Постоянного посетителя предоставляется сроком на 3 (три) года.</w:t>
      </w:r>
      <w:bookmarkEnd w:id="37"/>
    </w:p>
    <w:p w:rsidR="00400992" w:rsidRDefault="00400992" w:rsidP="00400992">
      <w:pPr>
        <w:pStyle w:val="Normal1"/>
        <w:numPr>
          <w:ilvl w:val="1"/>
          <w:numId w:val="11"/>
        </w:numPr>
        <w:spacing w:before="60" w:after="60"/>
        <w:ind w:hanging="720"/>
        <w:rPr>
          <w:lang w:val="ru-RU"/>
        </w:rPr>
      </w:pPr>
      <w:r>
        <w:rPr>
          <w:lang w:val="ru-RU"/>
        </w:rPr>
        <w:t>Требования, предъявляемые к Постоянным посетителям Секции.</w:t>
      </w:r>
    </w:p>
    <w:p w:rsidR="00400992" w:rsidRDefault="00400992" w:rsidP="00400992">
      <w:pPr>
        <w:rPr>
          <w:noProof/>
        </w:rPr>
      </w:pPr>
      <w:r>
        <w:rPr>
          <w:noProof/>
        </w:rPr>
        <w:t>К Постоянным посетителям Секции, а также к их уполномоченным лицам (Трейдерам) предъявляются требования, предусмотренные статьей 5 настоящих Правил.</w:t>
      </w:r>
      <w:bookmarkStart w:id="38" w:name="_Toc138481891"/>
      <w:bookmarkStart w:id="39" w:name="_Toc44136004"/>
      <w:bookmarkStart w:id="40" w:name="_Toc30401977"/>
      <w:bookmarkStart w:id="41" w:name="_Ref30332469"/>
    </w:p>
    <w:p w:rsidR="00400992" w:rsidRDefault="00400992" w:rsidP="00400992">
      <w:pPr>
        <w:numPr>
          <w:ilvl w:val="0"/>
          <w:numId w:val="12"/>
        </w:numPr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>Разовые посетители</w:t>
      </w:r>
      <w:bookmarkEnd w:id="38"/>
      <w:bookmarkEnd w:id="39"/>
      <w:bookmarkEnd w:id="40"/>
      <w:bookmarkEnd w:id="41"/>
      <w:r>
        <w:rPr>
          <w:b/>
          <w:sz w:val="26"/>
          <w:szCs w:val="26"/>
        </w:rPr>
        <w:t xml:space="preserve"> Секции.</w:t>
      </w:r>
    </w:p>
    <w:p w:rsidR="00400992" w:rsidRDefault="00400992" w:rsidP="00400992">
      <w:pPr>
        <w:pStyle w:val="Normal1"/>
        <w:numPr>
          <w:ilvl w:val="1"/>
          <w:numId w:val="12"/>
        </w:numPr>
        <w:tabs>
          <w:tab w:val="left" w:pos="709"/>
        </w:tabs>
        <w:rPr>
          <w:lang w:val="ru-RU"/>
        </w:rPr>
      </w:pPr>
      <w:r>
        <w:rPr>
          <w:lang w:val="ru-RU"/>
        </w:rPr>
        <w:tab/>
        <w:t>Разовыми посетителями Секции могут быть юридические и физические лица, не являющиеся Членами Секции или Постоянными посетителями Секции, отвечающие требованиям, предъявляемым к Разовым посетителям Секции, и получившие статус Разового посетителя Секции в порядке, предусмотренном настоящими Правилами.</w:t>
      </w:r>
    </w:p>
    <w:p w:rsidR="00400992" w:rsidRDefault="00400992" w:rsidP="00400992">
      <w:pPr>
        <w:pStyle w:val="Normal1"/>
        <w:tabs>
          <w:tab w:val="left" w:pos="709"/>
        </w:tabs>
        <w:ind w:left="709"/>
        <w:rPr>
          <w:lang w:val="ru-RU"/>
        </w:rPr>
      </w:pPr>
      <w:r>
        <w:rPr>
          <w:lang w:val="ru-RU"/>
        </w:rPr>
        <w:t>Аккредитованный Участник торгов, являющийся Разовым посетителем Секции, имеет право изменить свой статус на Участника торгов – Полного члена Секции, Неполного члена Секции или Постоянного посетителя Секции в случае если он соответствует требованиям, предъявляемым действующим законодательством Российской Федерации и настоящими Правилами к Участнику торгов со вновь приобретаемым статусом. Для этого ему необходимо подать Заявление об изменении статуса Участника торгов по форме Приложения № 10 к настоящим Правилам и пройти процедуру, предусмотренную статьей 6 настоящих Правил.</w:t>
      </w:r>
    </w:p>
    <w:p w:rsidR="00400992" w:rsidRDefault="00400992" w:rsidP="00400992">
      <w:pPr>
        <w:pStyle w:val="Normal1"/>
        <w:numPr>
          <w:ilvl w:val="1"/>
          <w:numId w:val="12"/>
        </w:numPr>
        <w:tabs>
          <w:tab w:val="left" w:pos="709"/>
        </w:tabs>
        <w:rPr>
          <w:lang w:val="ru-RU"/>
        </w:rPr>
      </w:pPr>
      <w:r>
        <w:rPr>
          <w:lang w:val="ru-RU"/>
        </w:rPr>
        <w:tab/>
        <w:t>Разовыми посетителями Секции не могут быть:</w:t>
      </w:r>
    </w:p>
    <w:p w:rsidR="00400992" w:rsidRDefault="00400992" w:rsidP="00400992">
      <w:pPr>
        <w:pStyle w:val="a"/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служащие Биржи или другой товарной биржи;</w:t>
      </w:r>
    </w:p>
    <w:p w:rsidR="00400992" w:rsidRDefault="00400992" w:rsidP="00400992">
      <w:pPr>
        <w:pStyle w:val="a"/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предприятия, учреждения и организации, если их руководители (заместители руководителей или руководители их филиалов и других обособленных подразделений) являются служащими Биржи;</w:t>
      </w:r>
    </w:p>
    <w:p w:rsidR="00400992" w:rsidRDefault="00400992" w:rsidP="00400992">
      <w:pPr>
        <w:pStyle w:val="Normal1"/>
        <w:numPr>
          <w:ilvl w:val="1"/>
          <w:numId w:val="12"/>
        </w:numPr>
        <w:tabs>
          <w:tab w:val="left" w:pos="709"/>
        </w:tabs>
        <w:rPr>
          <w:lang w:val="ru-RU"/>
        </w:rPr>
      </w:pPr>
      <w:r>
        <w:rPr>
          <w:lang w:val="ru-RU"/>
        </w:rPr>
        <w:tab/>
        <w:t>Права и обязанности Разового посетителя Секции.</w:t>
      </w:r>
    </w:p>
    <w:p w:rsidR="00400992" w:rsidRDefault="00400992" w:rsidP="00400992">
      <w:pPr>
        <w:pStyle w:val="Normal1"/>
        <w:numPr>
          <w:ilvl w:val="2"/>
          <w:numId w:val="12"/>
        </w:numPr>
        <w:tabs>
          <w:tab w:val="num" w:pos="1134"/>
        </w:tabs>
        <w:ind w:left="1134" w:hanging="708"/>
        <w:rPr>
          <w:lang w:val="ru-RU"/>
        </w:rPr>
      </w:pPr>
      <w:r>
        <w:rPr>
          <w:lang w:val="ru-RU"/>
        </w:rPr>
        <w:t>Разовый посетитель Секции имеет право: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 xml:space="preserve">осуществлять биржевую торговлю в соответствующей секции товарного рынка согласно аккредитации; </w:t>
      </w:r>
    </w:p>
    <w:p w:rsidR="00400992" w:rsidRDefault="00400992" w:rsidP="00400992">
      <w:pPr>
        <w:pStyle w:val="36"/>
        <w:numPr>
          <w:ilvl w:val="0"/>
          <w:numId w:val="8"/>
        </w:numPr>
        <w:tabs>
          <w:tab w:val="clear" w:pos="360"/>
          <w:tab w:val="num" w:pos="1134"/>
        </w:tabs>
        <w:ind w:left="1134"/>
        <w:rPr>
          <w:lang w:val="ru-RU"/>
        </w:rPr>
      </w:pPr>
      <w:r>
        <w:rPr>
          <w:lang w:val="ru-RU"/>
        </w:rPr>
        <w:t>по истечении установленного срока аккредитации в соответствующей секции товарного рынка, сохранить за собой статус Разового посетителя для участия в Биржевых торгах в указанной секции на следующий срок в соответствии с порядком, предусмотренным настоящими Правилами;</w:t>
      </w:r>
    </w:p>
    <w:p w:rsidR="00400992" w:rsidRDefault="00400992" w:rsidP="00400992">
      <w:pPr>
        <w:pStyle w:val="36"/>
        <w:numPr>
          <w:ilvl w:val="0"/>
          <w:numId w:val="13"/>
        </w:numPr>
        <w:ind w:left="1134"/>
        <w:rPr>
          <w:lang w:val="ru-RU"/>
        </w:rPr>
      </w:pPr>
      <w:r>
        <w:rPr>
          <w:lang w:val="ru-RU"/>
        </w:rPr>
        <w:t>получать информацию о работе соответствующей секции товарного рынка</w:t>
      </w:r>
    </w:p>
    <w:p w:rsidR="00400992" w:rsidRDefault="00400992" w:rsidP="00400992">
      <w:pPr>
        <w:pStyle w:val="Normal1"/>
        <w:keepNext/>
        <w:numPr>
          <w:ilvl w:val="2"/>
          <w:numId w:val="12"/>
        </w:numPr>
        <w:tabs>
          <w:tab w:val="num" w:pos="1134"/>
        </w:tabs>
        <w:ind w:left="1134" w:hanging="709"/>
      </w:pPr>
      <w:r>
        <w:t>Разовый посетитель</w:t>
      </w:r>
      <w:r>
        <w:rPr>
          <w:lang w:val="ru-RU"/>
        </w:rPr>
        <w:t xml:space="preserve"> Секции</w:t>
      </w:r>
      <w:r>
        <w:t xml:space="preserve"> обязан:</w:t>
      </w:r>
    </w:p>
    <w:p w:rsidR="00400992" w:rsidRDefault="00400992" w:rsidP="00400992">
      <w:pPr>
        <w:pStyle w:val="36"/>
        <w:numPr>
          <w:ilvl w:val="0"/>
          <w:numId w:val="14"/>
        </w:numPr>
        <w:ind w:left="1134"/>
        <w:rPr>
          <w:lang w:val="ru-RU"/>
        </w:rPr>
      </w:pPr>
      <w:r>
        <w:rPr>
          <w:lang w:val="ru-RU"/>
        </w:rPr>
        <w:t>Исполнять требования действующего законодательства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>Российской Федерации;</w:t>
      </w:r>
    </w:p>
    <w:p w:rsidR="00400992" w:rsidRDefault="00400992" w:rsidP="00400992">
      <w:pPr>
        <w:pStyle w:val="36"/>
        <w:numPr>
          <w:ilvl w:val="0"/>
          <w:numId w:val="14"/>
        </w:numPr>
        <w:ind w:left="1134"/>
        <w:rPr>
          <w:lang w:val="ru-RU"/>
        </w:rPr>
      </w:pPr>
      <w:r>
        <w:rPr>
          <w:lang w:val="ru-RU"/>
        </w:rPr>
        <w:t>Исполнять требования Устава Биржи, Правил торговли и иных внутренних документов Биржи, регламентирующих порядок и процедуру проведения Торгов, заключения Сделок и расчетов по Сделкам;</w:t>
      </w:r>
    </w:p>
    <w:p w:rsidR="00400992" w:rsidRDefault="00400992" w:rsidP="00400992">
      <w:pPr>
        <w:pStyle w:val="36"/>
        <w:numPr>
          <w:ilvl w:val="0"/>
          <w:numId w:val="14"/>
        </w:numPr>
        <w:ind w:left="1134"/>
        <w:rPr>
          <w:lang w:val="ru-RU"/>
        </w:rPr>
      </w:pPr>
      <w:r>
        <w:rPr>
          <w:lang w:val="ru-RU"/>
        </w:rPr>
        <w:t>исполнять решения Биржи и Совета директоров Биржи;</w:t>
      </w:r>
    </w:p>
    <w:p w:rsidR="00400992" w:rsidRDefault="00400992" w:rsidP="00400992">
      <w:pPr>
        <w:pStyle w:val="36"/>
        <w:numPr>
          <w:ilvl w:val="0"/>
          <w:numId w:val="14"/>
        </w:numPr>
        <w:ind w:left="1134"/>
        <w:rPr>
          <w:lang w:val="ru-RU"/>
        </w:rPr>
      </w:pPr>
      <w:r>
        <w:rPr>
          <w:lang w:val="ru-RU"/>
        </w:rPr>
        <w:t>оплачивать установленные сборы, размер и порядок уплаты которых утвержден Советом Директоров Биржи;</w:t>
      </w:r>
    </w:p>
    <w:p w:rsidR="00400992" w:rsidRDefault="00400992" w:rsidP="00400992">
      <w:pPr>
        <w:pStyle w:val="36"/>
        <w:numPr>
          <w:ilvl w:val="0"/>
          <w:numId w:val="14"/>
        </w:numPr>
        <w:ind w:left="1134"/>
        <w:rPr>
          <w:lang w:val="ru-RU"/>
        </w:rPr>
      </w:pPr>
      <w:r>
        <w:rPr>
          <w:lang w:val="ru-RU"/>
        </w:rPr>
        <w:t>не разглашать конфиденциальную информацию о работе соответствующей секции товарного рынка.</w:t>
      </w:r>
    </w:p>
    <w:p w:rsidR="00400992" w:rsidRDefault="00400992" w:rsidP="00400992">
      <w:pPr>
        <w:pStyle w:val="Normal1"/>
        <w:numPr>
          <w:ilvl w:val="1"/>
          <w:numId w:val="12"/>
        </w:numPr>
        <w:tabs>
          <w:tab w:val="left" w:pos="709"/>
        </w:tabs>
        <w:rPr>
          <w:lang w:val="ru-RU"/>
        </w:rPr>
      </w:pPr>
      <w:r>
        <w:rPr>
          <w:lang w:val="ru-RU"/>
        </w:rPr>
        <w:t>Статус Разового посетителя предоставляется сроком на 1 (один) год.</w:t>
      </w:r>
    </w:p>
    <w:p w:rsidR="00400992" w:rsidRDefault="00400992" w:rsidP="00400992">
      <w:pPr>
        <w:pStyle w:val="Normal1"/>
        <w:numPr>
          <w:ilvl w:val="1"/>
          <w:numId w:val="12"/>
        </w:numPr>
        <w:tabs>
          <w:tab w:val="left" w:pos="709"/>
        </w:tabs>
        <w:rPr>
          <w:lang w:val="ru-RU"/>
        </w:rPr>
      </w:pPr>
      <w:r>
        <w:rPr>
          <w:lang w:val="ru-RU"/>
        </w:rPr>
        <w:tab/>
        <w:t>Требования, предъявляемые к Разовым посетителям.</w:t>
      </w:r>
    </w:p>
    <w:p w:rsidR="00400992" w:rsidRDefault="00400992" w:rsidP="00400992">
      <w:pPr>
        <w:rPr>
          <w:noProof/>
        </w:rPr>
      </w:pPr>
      <w:r>
        <w:rPr>
          <w:noProof/>
        </w:rPr>
        <w:lastRenderedPageBreak/>
        <w:t>К Разовым посетителям Секции предъявляются общие требования, предусмотренные стьтьей 5 настоящих Правил.</w:t>
      </w:r>
      <w:bookmarkStart w:id="42" w:name="_Toc375650437"/>
      <w:bookmarkStart w:id="43" w:name="_Toc352058702"/>
      <w:bookmarkStart w:id="44" w:name="_Toc352045926"/>
      <w:bookmarkStart w:id="45" w:name="_Toc352045309"/>
      <w:bookmarkStart w:id="46" w:name="_Toc349104669"/>
      <w:bookmarkStart w:id="47" w:name="_Toc349102029"/>
      <w:bookmarkStart w:id="48" w:name="_Toc349101836"/>
      <w:bookmarkStart w:id="49" w:name="_Toc349101154"/>
      <w:bookmarkStart w:id="50" w:name="_Toc349099626"/>
      <w:bookmarkStart w:id="51" w:name="_Toc349040378"/>
      <w:bookmarkStart w:id="52" w:name="_Toc349033038"/>
      <w:bookmarkStart w:id="53" w:name="_Toc348931838"/>
      <w:bookmarkStart w:id="54" w:name="_Ref12442719"/>
      <w:bookmarkStart w:id="55" w:name="_Ref12425881"/>
      <w:bookmarkStart w:id="56" w:name="_Toc522942775"/>
      <w:bookmarkStart w:id="57" w:name="_Toc478469534"/>
      <w:bookmarkStart w:id="58" w:name="_Toc138481892"/>
      <w:bookmarkStart w:id="59" w:name="_Toc44136005"/>
      <w:bookmarkStart w:id="60" w:name="_Toc30401978"/>
    </w:p>
    <w:p w:rsidR="00400992" w:rsidRDefault="00400992" w:rsidP="00400992">
      <w:pPr>
        <w:numPr>
          <w:ilvl w:val="0"/>
          <w:numId w:val="15"/>
        </w:numPr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 xml:space="preserve">Требования, предъявляемые к Членам 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b/>
          <w:sz w:val="26"/>
          <w:szCs w:val="26"/>
        </w:rPr>
        <w:t>Секции</w:t>
      </w:r>
      <w:bookmarkEnd w:id="54"/>
      <w:bookmarkEnd w:id="55"/>
      <w:bookmarkEnd w:id="56"/>
      <w:bookmarkEnd w:id="57"/>
      <w:r>
        <w:rPr>
          <w:b/>
          <w:sz w:val="26"/>
          <w:szCs w:val="26"/>
        </w:rPr>
        <w:t>, Постоянным и Разовым посетителям Секции.</w:t>
      </w:r>
    </w:p>
    <w:p w:rsidR="00400992" w:rsidRDefault="00400992" w:rsidP="00400992">
      <w:pPr>
        <w:pStyle w:val="Normal1"/>
        <w:numPr>
          <w:ilvl w:val="1"/>
          <w:numId w:val="15"/>
        </w:numPr>
        <w:tabs>
          <w:tab w:val="left" w:pos="709"/>
        </w:tabs>
        <w:rPr>
          <w:noProof w:val="0"/>
          <w:lang w:val="ru-RU"/>
        </w:rPr>
      </w:pPr>
      <w:bookmarkStart w:id="61" w:name="_Toc478469538"/>
      <w:bookmarkStart w:id="62" w:name="_Toc352058706"/>
      <w:bookmarkStart w:id="63" w:name="_Toc352045930"/>
      <w:bookmarkStart w:id="64" w:name="_Toc352045313"/>
      <w:bookmarkStart w:id="65" w:name="_Toc349104673"/>
      <w:bookmarkStart w:id="66" w:name="_Toc349102033"/>
      <w:bookmarkStart w:id="67" w:name="_Toc349101840"/>
      <w:bookmarkStart w:id="68" w:name="_Toc349101158"/>
      <w:bookmarkStart w:id="69" w:name="_Toc349099630"/>
      <w:bookmarkStart w:id="70" w:name="_Toc349040382"/>
      <w:bookmarkStart w:id="71" w:name="_Toc349033042"/>
      <w:bookmarkStart w:id="72" w:name="_Toc348931842"/>
      <w:bookmarkStart w:id="73" w:name="_Ref12437465"/>
      <w:bookmarkStart w:id="74" w:name="_Toc522942778"/>
      <w:r>
        <w:rPr>
          <w:noProof w:val="0"/>
          <w:lang w:val="ru-RU"/>
        </w:rPr>
        <w:tab/>
        <w:t xml:space="preserve">Требования к 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rPr>
          <w:noProof w:val="0"/>
          <w:lang w:val="ru-RU"/>
        </w:rPr>
        <w:t>предоставлению финансовой отчетности</w:t>
      </w:r>
      <w:bookmarkEnd w:id="73"/>
      <w:bookmarkEnd w:id="74"/>
      <w:r>
        <w:rPr>
          <w:noProof w:val="0"/>
          <w:lang w:val="ru-RU"/>
        </w:rPr>
        <w:t>.</w:t>
      </w:r>
    </w:p>
    <w:p w:rsidR="00400992" w:rsidRDefault="00400992" w:rsidP="00400992">
      <w:pPr>
        <w:numPr>
          <w:ilvl w:val="2"/>
          <w:numId w:val="15"/>
        </w:numPr>
        <w:tabs>
          <w:tab w:val="num" w:pos="709"/>
        </w:tabs>
        <w:ind w:left="709" w:hanging="709"/>
        <w:rPr>
          <w:spacing w:val="-2"/>
        </w:rPr>
      </w:pPr>
      <w:r>
        <w:rPr>
          <w:spacing w:val="-2"/>
        </w:rPr>
        <w:t xml:space="preserve">Представление Заявителем, Членом Секции, Постоянным или Разовым посетителем Секции дополнительной информации финансового характера по требованию Биржи. Решение о характере и объеме запрашиваемой информации, а также сроках ее предоставления </w:t>
      </w:r>
      <w:r>
        <w:t xml:space="preserve">принимается </w:t>
      </w:r>
      <w:r>
        <w:rPr>
          <w:spacing w:val="-2"/>
        </w:rPr>
        <w:t xml:space="preserve">Бирже. </w:t>
      </w:r>
      <w:proofErr w:type="spellStart"/>
      <w:r>
        <w:rPr>
          <w:spacing w:val="-2"/>
        </w:rPr>
        <w:t>Непредоставление</w:t>
      </w:r>
      <w:proofErr w:type="spellEnd"/>
      <w:r>
        <w:rPr>
          <w:spacing w:val="-2"/>
        </w:rPr>
        <w:t xml:space="preserve"> запрашиваемой информации в указанные в запросе сроки, без аргументированного объяснения о невозможности ответить на данный запрос, может служить основанием отказа принятия документов от Заявителя, а также основанием для отстранения от торгов или аннулирования аккредитации</w:t>
      </w:r>
      <w:r>
        <w:rPr>
          <w:color w:val="FF0000"/>
          <w:spacing w:val="-2"/>
        </w:rPr>
        <w:t xml:space="preserve"> </w:t>
      </w:r>
      <w:r>
        <w:rPr>
          <w:spacing w:val="-2"/>
        </w:rPr>
        <w:t>в Секции.</w:t>
      </w:r>
    </w:p>
    <w:p w:rsidR="00400992" w:rsidRDefault="00400992" w:rsidP="00400992">
      <w:pPr>
        <w:numPr>
          <w:ilvl w:val="2"/>
          <w:numId w:val="15"/>
        </w:numPr>
        <w:tabs>
          <w:tab w:val="num" w:pos="709"/>
        </w:tabs>
        <w:ind w:left="709" w:hanging="709"/>
        <w:rPr>
          <w:spacing w:val="-2"/>
        </w:rPr>
      </w:pPr>
      <w:r>
        <w:rPr>
          <w:spacing w:val="-2"/>
        </w:rPr>
        <w:t>Представление Заявителем, Членом Секции, Постоянным или Разовым посетителем Секции иных необходимых сведений, не являющихся согласно действующему законодательству РФ коммерческой и банковской тайной, по требованию Биржи.</w:t>
      </w:r>
      <w:bookmarkStart w:id="75" w:name="_Ref12442736"/>
      <w:bookmarkStart w:id="76" w:name="_Ref12426811"/>
      <w:bookmarkStart w:id="77" w:name="_Toc522942779"/>
      <w:bookmarkStart w:id="78" w:name="_Toc478469539"/>
    </w:p>
    <w:p w:rsidR="00400992" w:rsidRDefault="00400992" w:rsidP="00400992">
      <w:pPr>
        <w:numPr>
          <w:ilvl w:val="1"/>
          <w:numId w:val="16"/>
        </w:numPr>
        <w:tabs>
          <w:tab w:val="num" w:pos="709"/>
        </w:tabs>
        <w:ind w:left="709" w:hanging="709"/>
        <w:rPr>
          <w:spacing w:val="-2"/>
        </w:rPr>
      </w:pPr>
      <w:r>
        <w:t>Квалификационные требования к уполномоченным лицам.</w:t>
      </w:r>
      <w:bookmarkEnd w:id="75"/>
      <w:bookmarkEnd w:id="76"/>
      <w:bookmarkEnd w:id="77"/>
      <w:bookmarkEnd w:id="78"/>
    </w:p>
    <w:p w:rsidR="00400992" w:rsidRDefault="00400992" w:rsidP="00400992">
      <w:pPr>
        <w:pStyle w:val="Normal1"/>
        <w:numPr>
          <w:ilvl w:val="2"/>
          <w:numId w:val="17"/>
        </w:numPr>
        <w:ind w:left="709"/>
        <w:rPr>
          <w:lang w:val="ru-RU"/>
        </w:rPr>
      </w:pPr>
      <w:r>
        <w:rPr>
          <w:lang w:val="ru-RU"/>
        </w:rPr>
        <w:t xml:space="preserve"> Уполномоченным лицом </w:t>
      </w:r>
      <w:r>
        <w:rPr>
          <w:noProof w:val="0"/>
          <w:lang w:val="ru-RU"/>
        </w:rPr>
        <w:t xml:space="preserve">Участника торгов </w:t>
      </w:r>
      <w:r>
        <w:rPr>
          <w:lang w:val="ru-RU"/>
        </w:rPr>
        <w:t>(Трейдером) должно являться физическое лицо, являющееся штатным сотрудником Участника торгов, уполномоченное выданной ему доверенностью на объявление заявок и совершение сделок в Секции.</w:t>
      </w:r>
    </w:p>
    <w:p w:rsidR="00400992" w:rsidRDefault="00400992" w:rsidP="00400992">
      <w:pPr>
        <w:pStyle w:val="Normal1"/>
        <w:numPr>
          <w:ilvl w:val="2"/>
          <w:numId w:val="17"/>
        </w:numPr>
        <w:ind w:left="709"/>
        <w:rPr>
          <w:b/>
          <w:lang w:val="ru-RU"/>
        </w:rPr>
      </w:pPr>
      <w:r>
        <w:rPr>
          <w:lang w:val="ru-RU"/>
        </w:rPr>
        <w:t xml:space="preserve">Необходимым условием допуска Трейдера к совершению сделок является наличие у последнего лицензии биржевого брокера.  </w:t>
      </w:r>
    </w:p>
    <w:p w:rsidR="00400992" w:rsidRDefault="00400992" w:rsidP="00400992">
      <w:pPr>
        <w:pStyle w:val="Normal1"/>
        <w:numPr>
          <w:ilvl w:val="2"/>
          <w:numId w:val="17"/>
        </w:numPr>
        <w:ind w:left="709"/>
        <w:rPr>
          <w:lang w:val="ru-RU"/>
        </w:rPr>
      </w:pPr>
      <w:r>
        <w:rPr>
          <w:lang w:val="ru-RU"/>
        </w:rPr>
        <w:t xml:space="preserve">Участник торгов, аккредитованный на Бирже, не может быть одновременно зарегистрирован в качестве Клиента другого Участника торгов. В случае если лицо уже зарегистрировано в качестве Клиента Участника торгов, то для аккредитации в качестве Участника торгов ему необходимо выйти из числа Клиентов Участника торгов. </w:t>
      </w:r>
    </w:p>
    <w:p w:rsidR="00400992" w:rsidRDefault="00400992" w:rsidP="00400992">
      <w:pPr>
        <w:pStyle w:val="Normal1"/>
        <w:numPr>
          <w:ilvl w:val="2"/>
          <w:numId w:val="17"/>
        </w:numPr>
        <w:ind w:left="709"/>
        <w:rPr>
          <w:lang w:val="ru-RU"/>
        </w:rPr>
      </w:pPr>
      <w:r>
        <w:rPr>
          <w:lang w:val="ru-RU"/>
        </w:rPr>
        <w:t>Клиент Участника торгов может быть зарегистрирован в качестве Клиента Участника торгов только у одного Участника торгов. В случае если лицо уже зарегистрировано в качестве Клиента Участника торгов, то для того чтобы зарегистрироваться у другого Участника торгов необходимо выйти из числа клиентов данного Участника торгов.</w:t>
      </w:r>
    </w:p>
    <w:p w:rsidR="00400992" w:rsidRDefault="00400992" w:rsidP="00400992">
      <w:pPr>
        <w:pStyle w:val="Normal1"/>
        <w:numPr>
          <w:ilvl w:val="0"/>
          <w:numId w:val="18"/>
        </w:numPr>
        <w:rPr>
          <w:b/>
          <w:sz w:val="26"/>
          <w:szCs w:val="26"/>
          <w:lang w:val="ru-RU"/>
        </w:rPr>
      </w:pPr>
      <w:r>
        <w:rPr>
          <w:b/>
          <w:noProof w:val="0"/>
          <w:sz w:val="26"/>
          <w:szCs w:val="26"/>
          <w:lang w:val="ru-RU"/>
        </w:rPr>
        <w:t xml:space="preserve">Процедура приема в Члены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noProof w:val="0"/>
          <w:sz w:val="26"/>
          <w:szCs w:val="26"/>
          <w:lang w:val="ru-RU"/>
        </w:rPr>
        <w:t>Секции</w:t>
      </w:r>
      <w:bookmarkEnd w:id="34"/>
      <w:bookmarkEnd w:id="35"/>
      <w:r>
        <w:rPr>
          <w:b/>
          <w:noProof w:val="0"/>
          <w:sz w:val="26"/>
          <w:szCs w:val="26"/>
          <w:lang w:val="ru-RU"/>
        </w:rPr>
        <w:t>, Постоянные посетители Секции</w:t>
      </w:r>
      <w:r>
        <w:rPr>
          <w:b/>
          <w:noProof w:val="0"/>
          <w:sz w:val="26"/>
          <w:szCs w:val="26"/>
          <w:lang w:val="ru-RU"/>
        </w:rPr>
        <w:br/>
        <w:t>и Разовые посетители</w:t>
      </w:r>
      <w:bookmarkEnd w:id="58"/>
      <w:bookmarkEnd w:id="59"/>
      <w:bookmarkEnd w:id="60"/>
      <w:r>
        <w:rPr>
          <w:b/>
          <w:noProof w:val="0"/>
          <w:sz w:val="26"/>
          <w:szCs w:val="26"/>
          <w:lang w:val="ru-RU"/>
        </w:rPr>
        <w:t xml:space="preserve"> Секции.</w:t>
      </w:r>
    </w:p>
    <w:p w:rsidR="00400992" w:rsidRDefault="00400992" w:rsidP="00400992">
      <w:pPr>
        <w:pStyle w:val="Normal1"/>
        <w:numPr>
          <w:ilvl w:val="1"/>
          <w:numId w:val="18"/>
        </w:numPr>
        <w:rPr>
          <w:lang w:val="ru-RU"/>
        </w:rPr>
      </w:pPr>
      <w:bookmarkStart w:id="79" w:name="_Ref12426946"/>
      <w:r>
        <w:rPr>
          <w:lang w:val="ru-RU"/>
        </w:rPr>
        <w:t>Юридическому или физическому лицу, которое отвечает требованиям, предъявляемым к Членам Секции, Постоянным посетителям Секции или Разовым посетителям Секции</w:t>
      </w:r>
      <w:r>
        <w:rPr>
          <w:noProof w:val="0"/>
          <w:lang w:val="ru-RU"/>
        </w:rPr>
        <w:t>, а также пунктом 5.1 настоящих Правил</w:t>
      </w:r>
      <w:r>
        <w:rPr>
          <w:lang w:val="ru-RU"/>
        </w:rPr>
        <w:t>, для получения соответствующего статуса необходимо:</w:t>
      </w:r>
    </w:p>
    <w:p w:rsidR="00400992" w:rsidRDefault="00400992" w:rsidP="00400992">
      <w:pPr>
        <w:pStyle w:val="Normal1"/>
        <w:numPr>
          <w:ilvl w:val="2"/>
          <w:numId w:val="19"/>
        </w:numPr>
        <w:rPr>
          <w:lang w:val="ru-RU"/>
        </w:rPr>
      </w:pPr>
      <w:r>
        <w:rPr>
          <w:lang w:val="ru-RU"/>
        </w:rPr>
        <w:t>оплатить в течении 5 (пяти) рабочих дней с момента выставления счета аккредитационный взнос в соответствии с тарифами, указанными в Приложении № 1 к настоящему Положению;</w:t>
      </w:r>
    </w:p>
    <w:p w:rsidR="00400992" w:rsidRDefault="00400992" w:rsidP="00400992">
      <w:pPr>
        <w:pStyle w:val="Normal1"/>
        <w:numPr>
          <w:ilvl w:val="2"/>
          <w:numId w:val="19"/>
        </w:numPr>
        <w:rPr>
          <w:lang w:val="ru-RU"/>
        </w:rPr>
      </w:pPr>
      <w:r>
        <w:rPr>
          <w:lang w:val="ru-RU"/>
        </w:rPr>
        <w:t>представить на Биржу документы, перечисленные в пункте 6.2</w:t>
      </w:r>
      <w:bookmarkEnd w:id="79"/>
      <w:r>
        <w:rPr>
          <w:lang w:val="ru-RU"/>
        </w:rPr>
        <w:t>. настоящего Положения.</w:t>
      </w:r>
    </w:p>
    <w:p w:rsidR="00400992" w:rsidRDefault="00400992" w:rsidP="00400992">
      <w:pPr>
        <w:numPr>
          <w:ilvl w:val="1"/>
          <w:numId w:val="19"/>
        </w:numPr>
        <w:tabs>
          <w:tab w:val="num" w:pos="567"/>
        </w:tabs>
        <w:spacing w:before="0" w:after="0"/>
        <w:ind w:left="567" w:hanging="567"/>
        <w:jc w:val="left"/>
        <w:rPr>
          <w:noProof/>
          <w:color w:val="000000"/>
        </w:rPr>
      </w:pPr>
      <w:r>
        <w:rPr>
          <w:noProof/>
          <w:color w:val="000000"/>
        </w:rPr>
        <w:t>Перечень документов необходимых для прохожденияя процедуры аккредитации:</w:t>
      </w:r>
    </w:p>
    <w:p w:rsidR="00400992" w:rsidRDefault="00400992" w:rsidP="00400992">
      <w:pPr>
        <w:numPr>
          <w:ilvl w:val="2"/>
          <w:numId w:val="20"/>
        </w:numPr>
        <w:tabs>
          <w:tab w:val="left" w:pos="709"/>
        </w:tabs>
        <w:spacing w:before="120" w:after="0"/>
        <w:ind w:left="1276"/>
        <w:jc w:val="left"/>
        <w:rPr>
          <w:noProof/>
          <w:color w:val="000000"/>
        </w:rPr>
      </w:pPr>
      <w:r>
        <w:rPr>
          <w:noProof/>
          <w:color w:val="000000"/>
        </w:rPr>
        <w:t>Заявление о прохождении аккредитации в Секции (Приложение № 2 к настоящим Правилам);</w:t>
      </w:r>
    </w:p>
    <w:p w:rsidR="00400992" w:rsidRDefault="00400992" w:rsidP="00400992">
      <w:pPr>
        <w:numPr>
          <w:ilvl w:val="2"/>
          <w:numId w:val="20"/>
        </w:numPr>
        <w:tabs>
          <w:tab w:val="left" w:pos="709"/>
        </w:tabs>
        <w:spacing w:before="120" w:after="0"/>
        <w:ind w:left="1276"/>
        <w:jc w:val="left"/>
        <w:rPr>
          <w:noProof/>
          <w:color w:val="000000"/>
        </w:rPr>
      </w:pPr>
      <w:r>
        <w:t>Анкета Заявителя на аккредитацию в качестве Участника торгов в секции товарного рынка ОАО "Санкт-Петербургская биржа" (Приложение № 3 к настоящим Правилам);</w:t>
      </w:r>
    </w:p>
    <w:p w:rsidR="00400992" w:rsidRDefault="00400992" w:rsidP="00400992">
      <w:pPr>
        <w:numPr>
          <w:ilvl w:val="2"/>
          <w:numId w:val="20"/>
        </w:numPr>
        <w:tabs>
          <w:tab w:val="left" w:pos="709"/>
        </w:tabs>
        <w:spacing w:before="120" w:after="120"/>
        <w:ind w:left="1276"/>
        <w:jc w:val="left"/>
        <w:rPr>
          <w:u w:val="single"/>
        </w:rPr>
      </w:pPr>
      <w:r>
        <w:rPr>
          <w:u w:val="single"/>
        </w:rPr>
        <w:t>Для юридических лиц:</w:t>
      </w:r>
      <w:r>
        <w:rPr>
          <w:noProof/>
          <w:color w:val="000000"/>
          <w:u w:val="single"/>
        </w:rPr>
        <w:t xml:space="preserve"> 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lastRenderedPageBreak/>
        <w:t>нотариально заверенные копии учредительных документов Заявителя со всеми изменениями и дополнениями к ним;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нотариально заверенные копии свидетельства о регистрации изменений и дополнений, внесенных в учредительные документы Заявителя;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нотариально заверенная копия свидетельства о внесении в Единый государственный реестр юридических лиц записи о Заявителе, а в случае, если Заявитель создан до 1 июля 2002 года – также нотариально заверенную копию свидетельства о государственной регистрации Заявителя;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нотариально заверенная копия свидетельства о постановке на учет российской организации в налоговом органе по месту нахождения на территории Российской Федерации;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оригинал или нотариально заверенная копия карточки с образцами подписей должностных лиц Заявителя и оттиском печати Заявителя (по форме, установленной Банком России для представления при открытии банковского счета);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 xml:space="preserve">нотариально заверенная копия документа, подтверждающего факт избрания (назначения) на должность лица, имеющего право действовать от имени Заявителя без доверенности; 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 xml:space="preserve">нотариально заверенная копия выданной Заявителю лицензии на осуществление банковской деятельности - для кредитных организаций, при прохождении аккредитации в качестве Постоянного или Разового посетителя (нотариально заверенную); </w:t>
      </w:r>
    </w:p>
    <w:p w:rsidR="00400992" w:rsidRDefault="00400992" w:rsidP="00400992">
      <w:pPr>
        <w:pStyle w:val="a"/>
        <w:numPr>
          <w:ilvl w:val="0"/>
          <w:numId w:val="21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нотариально заверенная копия выданной Заявителю Лицензии биржевого посредника;</w:t>
      </w:r>
    </w:p>
    <w:p w:rsidR="00400992" w:rsidRDefault="00400992" w:rsidP="00400992">
      <w:pPr>
        <w:pStyle w:val="3"/>
        <w:numPr>
          <w:ilvl w:val="0"/>
          <w:numId w:val="21"/>
        </w:numPr>
        <w:tabs>
          <w:tab w:val="left" w:pos="709"/>
        </w:tabs>
        <w:spacing w:before="40" w:after="40"/>
        <w:ind w:left="709"/>
        <w:rPr>
          <w:lang w:val="ru-RU"/>
        </w:rPr>
      </w:pPr>
      <w:r>
        <w:rPr>
          <w:lang w:val="ru-RU"/>
        </w:rPr>
        <w:t>подписанные Заявителем два экземпляра Договора;</w:t>
      </w:r>
    </w:p>
    <w:p w:rsidR="00400992" w:rsidRPr="004F7E7F" w:rsidRDefault="00400992" w:rsidP="004F7E7F">
      <w:pPr>
        <w:pStyle w:val="3"/>
        <w:numPr>
          <w:ilvl w:val="0"/>
          <w:numId w:val="21"/>
        </w:numPr>
        <w:tabs>
          <w:tab w:val="left" w:pos="709"/>
        </w:tabs>
        <w:spacing w:before="40" w:after="40"/>
        <w:ind w:left="709"/>
        <w:rPr>
          <w:lang w:val="ru-RU"/>
        </w:rPr>
      </w:pPr>
      <w:r>
        <w:rPr>
          <w:lang w:val="ru-RU"/>
        </w:rPr>
        <w:t>оригинал согласия руководителя Заявителя на обработку персональных данных по форме Приложения № 11 к настоящим Правилам.</w:t>
      </w:r>
    </w:p>
    <w:p w:rsidR="00400992" w:rsidRDefault="00400992" w:rsidP="00400992">
      <w:pPr>
        <w:pStyle w:val="a"/>
        <w:numPr>
          <w:ilvl w:val="2"/>
          <w:numId w:val="20"/>
        </w:numPr>
        <w:tabs>
          <w:tab w:val="left" w:pos="708"/>
        </w:tabs>
        <w:spacing w:before="120" w:after="120"/>
        <w:ind w:left="1276"/>
        <w:rPr>
          <w:u w:val="single"/>
          <w:lang w:val="ru-RU"/>
        </w:rPr>
      </w:pPr>
      <w:r>
        <w:rPr>
          <w:u w:val="single"/>
          <w:lang w:val="ru-RU"/>
        </w:rPr>
        <w:t>Для физических лиц:</w:t>
      </w:r>
    </w:p>
    <w:p w:rsidR="00400992" w:rsidRDefault="00400992" w:rsidP="00400992">
      <w:pPr>
        <w:pStyle w:val="a"/>
        <w:numPr>
          <w:ilvl w:val="0"/>
          <w:numId w:val="22"/>
        </w:numPr>
        <w:tabs>
          <w:tab w:val="left" w:pos="708"/>
        </w:tabs>
        <w:spacing w:before="120"/>
        <w:ind w:left="709"/>
        <w:rPr>
          <w:lang w:val="ru-RU"/>
        </w:rPr>
      </w:pPr>
      <w:r>
        <w:rPr>
          <w:lang w:val="ru-RU"/>
        </w:rPr>
        <w:t>паспорт (нотариально заверенную копию или копию, которая будет заверена представителем Биржи при наличии оригинала);</w:t>
      </w:r>
    </w:p>
    <w:p w:rsidR="00400992" w:rsidRDefault="00400992" w:rsidP="00400992">
      <w:pPr>
        <w:pStyle w:val="a"/>
        <w:numPr>
          <w:ilvl w:val="0"/>
          <w:numId w:val="22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нотариально заверенная копия свидетельства о постановке на учет в налоговом органе;</w:t>
      </w:r>
    </w:p>
    <w:p w:rsidR="00400992" w:rsidRDefault="00400992" w:rsidP="00400992">
      <w:pPr>
        <w:pStyle w:val="a"/>
        <w:numPr>
          <w:ilvl w:val="0"/>
          <w:numId w:val="22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нотариально заверенная копия свидетельства о регистрации предпринимателя;</w:t>
      </w:r>
    </w:p>
    <w:p w:rsidR="00400992" w:rsidRDefault="00400992" w:rsidP="00400992">
      <w:pPr>
        <w:pStyle w:val="a"/>
        <w:numPr>
          <w:ilvl w:val="0"/>
          <w:numId w:val="22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 xml:space="preserve">нотариально заверенная копия или копия, заверенная Заявителем, выписки из Единого государственного реестра индивидуальных предпринимателей; </w:t>
      </w:r>
    </w:p>
    <w:p w:rsidR="00400992" w:rsidRDefault="00400992" w:rsidP="00400992">
      <w:pPr>
        <w:pStyle w:val="a"/>
        <w:numPr>
          <w:ilvl w:val="0"/>
          <w:numId w:val="22"/>
        </w:numPr>
        <w:tabs>
          <w:tab w:val="left" w:pos="708"/>
        </w:tabs>
        <w:ind w:left="709"/>
        <w:rPr>
          <w:lang w:val="ru-RU"/>
        </w:rPr>
      </w:pPr>
      <w:r>
        <w:rPr>
          <w:lang w:val="ru-RU"/>
        </w:rPr>
        <w:t>подписанные Заявителем два экземпляра Договора;</w:t>
      </w:r>
    </w:p>
    <w:p w:rsidR="00400992" w:rsidRDefault="00400992" w:rsidP="00400992">
      <w:pPr>
        <w:pStyle w:val="3"/>
        <w:numPr>
          <w:ilvl w:val="0"/>
          <w:numId w:val="22"/>
        </w:numPr>
        <w:tabs>
          <w:tab w:val="left" w:pos="426"/>
        </w:tabs>
        <w:spacing w:before="40" w:after="40"/>
        <w:ind w:left="709"/>
        <w:rPr>
          <w:lang w:val="ru-RU"/>
        </w:rPr>
      </w:pPr>
      <w:r>
        <w:rPr>
          <w:lang w:val="ru-RU"/>
        </w:rPr>
        <w:t>оригинал согласия Заявителя на обработку персональных данных по форме Приложения №11 к настоящим Правилам.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 w:hanging="567"/>
        <w:rPr>
          <w:lang w:val="ru-RU"/>
        </w:rPr>
      </w:pPr>
      <w:r>
        <w:rPr>
          <w:lang w:val="ru-RU"/>
        </w:rPr>
        <w:t>Статус Члена Секции, Постоянного посетителя Секции или Разового посетителя Секции присваивается Биржей по итогам прохождения процедуры аккредитации Заявителем в соответствии с представленным комплектом документов.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r>
        <w:rPr>
          <w:lang w:val="ru-RU"/>
        </w:rPr>
        <w:t>Датой подачи Заявителем документов на аккредитацию является дата предоставления документов на Биржу.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r>
        <w:rPr>
          <w:lang w:val="ru-RU"/>
        </w:rPr>
        <w:t>В случае возникновения сомнений в достоверности представленных Заявителем документов на получение аккредитации в Секции, Биржа вправе затребовать: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подлинники вышеуказанных документов;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иные дополнительные документы, подтвер</w:t>
      </w:r>
      <w:bookmarkStart w:id="80" w:name="_Ref12426670"/>
      <w:r>
        <w:rPr>
          <w:lang w:val="ru-RU"/>
        </w:rPr>
        <w:t>ждающие представленные сведения;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бухгалтерский баланс с отметкой налогового органа за истекший год и последний отчетный период (квартал)</w:t>
      </w:r>
      <w:bookmarkEnd w:id="80"/>
      <w:r>
        <w:rPr>
          <w:lang w:val="ru-RU"/>
        </w:rPr>
        <w:t>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bookmarkStart w:id="81" w:name="_Ref45440665"/>
      <w:r>
        <w:rPr>
          <w:lang w:val="ru-RU"/>
        </w:rPr>
        <w:t xml:space="preserve">Биржа рассматривает представленные Заявителем документы и выносит решение в течение 5 (пяти) рабочих дней с даты подачи Заявителем документов. Решение Биржи оформляется Листом аккредитации </w:t>
      </w:r>
      <w:bookmarkEnd w:id="81"/>
      <w:r>
        <w:rPr>
          <w:lang w:val="ru-RU"/>
        </w:rPr>
        <w:t xml:space="preserve">Заявителя. </w:t>
      </w:r>
    </w:p>
    <w:p w:rsidR="00400992" w:rsidRDefault="00400992" w:rsidP="00400992">
      <w:pPr>
        <w:ind w:left="567"/>
        <w:rPr>
          <w:noProof/>
        </w:rPr>
      </w:pPr>
      <w:r>
        <w:rPr>
          <w:noProof/>
        </w:rPr>
        <w:t xml:space="preserve">При аккредитации Заявителю присваивается один из соответствующих статусов: Член Секции ( Полный или Неполный ); Постоянный посетитель Секции; Разовый посетитель </w:t>
      </w:r>
      <w:r>
        <w:rPr>
          <w:noProof/>
        </w:rPr>
        <w:lastRenderedPageBreak/>
        <w:t>Секции с указанием режима аккредитации: “Аккредитация в режиме торгов”, дающего право Заявителю участвовать в Биржевых торгах.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r>
        <w:rPr>
          <w:lang w:val="ru-RU"/>
        </w:rPr>
        <w:t>Не позднее следующего рабочего дня после принятия Биржей решения об аккредитации на основании Листа аккредитации Заявитель вносится в Реестр Участников торгов и Трейдеров Участников торгов.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r>
        <w:rPr>
          <w:lang w:val="ru-RU"/>
        </w:rPr>
        <w:t>В случае несоответствия Заявителя установленным требованиям, а так же непредставления запрошенных Биржей документов, Биржа вправе отказать ему в аккредитации. Отказ оформляется в письменном виде с изложением его мотивов.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r>
        <w:rPr>
          <w:lang w:val="ru-RU"/>
        </w:rPr>
        <w:t>Решение Биржи о присвоенном статусе Заявителя доводится до сведения Заявителя извещением в течение 3 (трех) рабочих дней с даты принятия данного решения.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r>
        <w:rPr>
          <w:lang w:val="ru-RU"/>
        </w:rPr>
        <w:t>Заявитель, получивший отказ может подать документы на аккредитацию повторно, но не ранее чем будут устранены причины, явившиеся основанием для отказа согласно предшествующего решения Биржи. При этом повторно документы подаются и рассматриваются в установленном настоящими Правилами порядке.</w:t>
      </w:r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lang w:val="ru-RU"/>
        </w:rPr>
      </w:pPr>
      <w:r>
        <w:rPr>
          <w:lang w:val="ru-RU"/>
        </w:rPr>
        <w:t>Датой аккредитации является дата утвержденного Биржей решения об аккредитации.</w:t>
      </w:r>
      <w:bookmarkStart w:id="82" w:name="_Toc138481893"/>
      <w:bookmarkStart w:id="83" w:name="_Toc44136006"/>
      <w:bookmarkStart w:id="84" w:name="_Toc30401979"/>
      <w:bookmarkStart w:id="85" w:name="_Toc352058709"/>
      <w:bookmarkStart w:id="86" w:name="_Toc352045933"/>
      <w:bookmarkStart w:id="87" w:name="_Toc352045316"/>
      <w:bookmarkStart w:id="88" w:name="_Toc349104676"/>
      <w:bookmarkStart w:id="89" w:name="_Toc349102036"/>
      <w:bookmarkStart w:id="90" w:name="_Toc349101843"/>
      <w:bookmarkStart w:id="91" w:name="_Toc349101161"/>
      <w:bookmarkStart w:id="92" w:name="_Toc349099633"/>
      <w:bookmarkStart w:id="93" w:name="_Toc349040385"/>
      <w:bookmarkStart w:id="94" w:name="_Toc349033045"/>
      <w:bookmarkStart w:id="95" w:name="_Toc348931845"/>
      <w:bookmarkStart w:id="96" w:name="_Toc522942781"/>
      <w:bookmarkStart w:id="97" w:name="_Toc478469541"/>
    </w:p>
    <w:p w:rsidR="00400992" w:rsidRDefault="00400992" w:rsidP="00400992">
      <w:pPr>
        <w:pStyle w:val="Normal1"/>
        <w:numPr>
          <w:ilvl w:val="1"/>
          <w:numId w:val="20"/>
        </w:numPr>
        <w:ind w:left="567"/>
        <w:rPr>
          <w:b/>
          <w:lang w:val="ru-RU"/>
        </w:rPr>
      </w:pPr>
      <w:r>
        <w:rPr>
          <w:lang w:val="ru-RU"/>
        </w:rPr>
        <w:t>Биржа вправе получать от Клирингового центра информацию (документы), необходимую для аккредитации Участников торгов и их Клиентов, а также для иных целей, определенных настоящими Правилами. Настоящий пункт не является основанием для освобождения Участников торгов от обязанности по представлению соответствующей информации (документов).</w:t>
      </w:r>
    </w:p>
    <w:p w:rsidR="00400992" w:rsidRDefault="00400992" w:rsidP="00400992">
      <w:pPr>
        <w:pStyle w:val="Normal1"/>
        <w:numPr>
          <w:ilvl w:val="0"/>
          <w:numId w:val="20"/>
        </w:numPr>
        <w:rPr>
          <w:b/>
          <w:sz w:val="26"/>
          <w:szCs w:val="26"/>
          <w:lang w:val="ru-RU"/>
        </w:rPr>
      </w:pPr>
      <w:r>
        <w:rPr>
          <w:b/>
          <w:noProof w:val="0"/>
          <w:sz w:val="26"/>
          <w:szCs w:val="26"/>
          <w:lang w:val="ru-RU"/>
        </w:rPr>
        <w:t>Сохранение статуса Постоянного посетителя Секции и Разового посетителя Секции по истечении срока аккредитации.</w:t>
      </w:r>
      <w:bookmarkEnd w:id="82"/>
      <w:bookmarkEnd w:id="83"/>
      <w:bookmarkEnd w:id="84"/>
    </w:p>
    <w:p w:rsidR="00400992" w:rsidRDefault="00400992" w:rsidP="00400992">
      <w:pPr>
        <w:pStyle w:val="Normal1"/>
        <w:numPr>
          <w:ilvl w:val="1"/>
          <w:numId w:val="23"/>
        </w:numPr>
        <w:rPr>
          <w:lang w:val="ru-RU"/>
        </w:rPr>
      </w:pPr>
      <w:proofErr w:type="gramStart"/>
      <w:r>
        <w:rPr>
          <w:lang w:val="ru-RU"/>
        </w:rPr>
        <w:t>Постоянный или Разовый посетитель Секции желающий сохранить за собой статус Постоянного посетителя Секции на следующий срок должен не менее чем за десять рабочих дней до истечения установленного срока аккредитации обратиться с соответствующим заявлением на Биржу (Приложение №</w:t>
      </w:r>
      <w:r>
        <w:t> </w:t>
      </w:r>
      <w:r>
        <w:rPr>
          <w:lang w:val="ru-RU"/>
        </w:rPr>
        <w:t>6 к настоящим Правилам) о предоставлении ему статуса Постоянного или Разового посетителя для участия в Биржевых торгах в соответствующий секции товарного рынка на следующий</w:t>
      </w:r>
      <w:proofErr w:type="gramEnd"/>
      <w:r>
        <w:rPr>
          <w:lang w:val="ru-RU"/>
        </w:rPr>
        <w:t xml:space="preserve"> срок.</w:t>
      </w:r>
    </w:p>
    <w:p w:rsidR="00400992" w:rsidRDefault="00400992" w:rsidP="00400992">
      <w:pPr>
        <w:pStyle w:val="Normal1"/>
        <w:numPr>
          <w:ilvl w:val="1"/>
          <w:numId w:val="23"/>
        </w:numPr>
        <w:rPr>
          <w:lang w:val="ru-RU"/>
        </w:rPr>
      </w:pPr>
      <w:r>
        <w:rPr>
          <w:lang w:val="ru-RU"/>
        </w:rPr>
        <w:t>Биржа рассматривает поданные заявления о предоставлении статуса Постоянного или Разового посетителя Секции в связи с истечением срока аккредитации в течение 5 (пяти) рабочих дней со дня подачи заявления и выносит одно из следующих решений: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предоставить статус Постоянного или Разового посетителя Секции на следующий срок;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отказать в предоставлении статуса Постоянного или Разового посетителя Секции на следующий срок.</w:t>
      </w:r>
    </w:p>
    <w:p w:rsidR="00400992" w:rsidRDefault="00400992" w:rsidP="00400992">
      <w:pPr>
        <w:pStyle w:val="Normal1"/>
        <w:numPr>
          <w:ilvl w:val="1"/>
          <w:numId w:val="23"/>
        </w:numPr>
        <w:rPr>
          <w:lang w:val="ru-RU"/>
        </w:rPr>
      </w:pPr>
      <w:r>
        <w:rPr>
          <w:lang w:val="ru-RU"/>
        </w:rPr>
        <w:t>Решение Биржи о предоставлении статуса Постоянного или Разового посетителя Секции на следующий срок доводится до сведения Заявителя извещением в течение 3 (трех) рабочих дней с даты принятия данного решения.</w:t>
      </w:r>
    </w:p>
    <w:p w:rsidR="00400992" w:rsidRDefault="00400992" w:rsidP="00400992">
      <w:pPr>
        <w:pStyle w:val="Normal1"/>
        <w:numPr>
          <w:ilvl w:val="1"/>
          <w:numId w:val="23"/>
        </w:numPr>
        <w:rPr>
          <w:lang w:val="ru-RU"/>
        </w:rPr>
      </w:pPr>
      <w:r>
        <w:rPr>
          <w:lang w:val="ru-RU"/>
        </w:rPr>
        <w:t xml:space="preserve">В случае отказа в предоставлении статуса Постоянного или Разового посетителя Секции на следующий срок Биржа извещает Заявителя о притяном решении в течение 3 (трех) рабочих дней.  </w:t>
      </w:r>
    </w:p>
    <w:p w:rsidR="00400992" w:rsidRDefault="00400992" w:rsidP="00400992">
      <w:pPr>
        <w:pStyle w:val="Normal1"/>
        <w:numPr>
          <w:ilvl w:val="1"/>
          <w:numId w:val="23"/>
        </w:numPr>
        <w:rPr>
          <w:lang w:val="ru-RU"/>
        </w:rPr>
      </w:pPr>
      <w:r>
        <w:rPr>
          <w:lang w:val="ru-RU"/>
        </w:rPr>
        <w:t>Заявитель, получивший отказ может подать документы на вступление повторно. При этом повторно документы подаются и рассматриваются в установленном настоящими Правилами порядке.</w:t>
      </w:r>
    </w:p>
    <w:p w:rsidR="00400992" w:rsidRDefault="00400992" w:rsidP="00400992">
      <w:pPr>
        <w:pStyle w:val="Normal1"/>
        <w:numPr>
          <w:ilvl w:val="1"/>
          <w:numId w:val="23"/>
        </w:numPr>
        <w:rPr>
          <w:lang w:val="ru-RU"/>
        </w:rPr>
      </w:pPr>
      <w:r>
        <w:rPr>
          <w:lang w:val="ru-RU"/>
        </w:rPr>
        <w:t>Датой предоставления статуса Постоянного или Разового посетителя Секции является дата принятия решения Биржей о предоставлении статуса Постоянного или Разового посетителя Секции на следующий срок.</w:t>
      </w:r>
    </w:p>
    <w:p w:rsidR="00400992" w:rsidRDefault="00400992" w:rsidP="00400992">
      <w:pPr>
        <w:pStyle w:val="Normal1"/>
        <w:numPr>
          <w:ilvl w:val="1"/>
          <w:numId w:val="23"/>
        </w:numPr>
        <w:rPr>
          <w:lang w:val="ru-RU"/>
        </w:rPr>
      </w:pPr>
      <w:r>
        <w:rPr>
          <w:lang w:val="ru-RU"/>
        </w:rPr>
        <w:t>При предоставлении статуса Постоянного или Разового посетителя Секции на следующий срок, Заявителем уплачивается аккредитационный взнос, в соответствии с тарифами (Приложение № 1).</w:t>
      </w:r>
      <w:bookmarkStart w:id="98" w:name="_Toc138481894"/>
      <w:bookmarkStart w:id="99" w:name="_Toc44136007"/>
      <w:bookmarkStart w:id="100" w:name="_Toc30401980"/>
    </w:p>
    <w:p w:rsidR="00400992" w:rsidRDefault="00400992" w:rsidP="00400992">
      <w:pPr>
        <w:pStyle w:val="Normal1"/>
        <w:numPr>
          <w:ilvl w:val="0"/>
          <w:numId w:val="20"/>
        </w:numPr>
        <w:tabs>
          <w:tab w:val="left" w:pos="709"/>
        </w:tabs>
        <w:spacing w:before="120" w:after="120"/>
        <w:rPr>
          <w:b/>
          <w:sz w:val="26"/>
          <w:szCs w:val="26"/>
          <w:lang w:val="ru-RU"/>
        </w:rPr>
      </w:pPr>
      <w:r>
        <w:rPr>
          <w:b/>
          <w:noProof w:val="0"/>
          <w:sz w:val="26"/>
          <w:szCs w:val="26"/>
          <w:lang w:val="ru-RU"/>
        </w:rPr>
        <w:lastRenderedPageBreak/>
        <w:t xml:space="preserve">Допуск к совершению Сделок в 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b/>
          <w:noProof w:val="0"/>
          <w:sz w:val="26"/>
          <w:szCs w:val="26"/>
          <w:lang w:val="ru-RU"/>
        </w:rPr>
        <w:t>Секции.</w:t>
      </w:r>
      <w:bookmarkEnd w:id="96"/>
      <w:bookmarkEnd w:id="97"/>
      <w:bookmarkEnd w:id="98"/>
      <w:bookmarkEnd w:id="99"/>
      <w:bookmarkEnd w:id="100"/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bookmarkStart w:id="101" w:name="_Ref12426867"/>
      <w:bookmarkStart w:id="102" w:name="_Ref12426883"/>
      <w:r>
        <w:rPr>
          <w:lang w:val="ru-RU"/>
        </w:rPr>
        <w:t xml:space="preserve">Для получения допуска к совершению Сделок в Секциях, Заявитель должен заключить с Биржей Договор.  </w:t>
      </w:r>
      <w:bookmarkEnd w:id="101"/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r>
        <w:rPr>
          <w:lang w:val="ru-RU"/>
        </w:rPr>
        <w:t>В случае если это предусмотренно Правилами торговли, или иными внутренними документами Биржи, Заявитель обязан заключить договоры с организациями, обслуживающими торги в соответствующей секции товарного рынка. Перечень указанных организаций раскрывается на сайте Биржи в сети Интернет.</w:t>
      </w:r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bookmarkStart w:id="103" w:name="_Ref12426898"/>
      <w:bookmarkEnd w:id="102"/>
      <w:r>
        <w:rPr>
          <w:lang w:val="ru-RU"/>
        </w:rPr>
        <w:t>Если совершение Сделок с товарами предполагает наличие специальной правоспособности Заявителя, то, в дополнение к условиям допуска, содержащимся в настоящих Правилах, применяются специальные условия допуска, описанные в Спецификации товара. Отсутствие в Спецификации товара указаний на специальные условия допуска означает, что Заявители допускаются к торгам данным товаром на общих основаниях.</w:t>
      </w:r>
      <w:bookmarkEnd w:id="103"/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r>
        <w:rPr>
          <w:lang w:val="ru-RU"/>
        </w:rPr>
        <w:t>К совершению Сделок в Секции от имени Заявителя допускаются только уполномоченные Заявителем лица, аккредитованные и зарегистрированные в Секции в качестве Трейдеров.</w:t>
      </w:r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r>
        <w:rPr>
          <w:lang w:val="ru-RU"/>
        </w:rPr>
        <w:t>Для аккредитации и регистрации Трейдеров, Заявитель предоставляет на Биржу следующие документы: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Ориинал заявления по форме Приложения</w:t>
      </w:r>
      <w:r>
        <w:t> </w:t>
      </w:r>
      <w:r>
        <w:rPr>
          <w:lang w:val="ru-RU"/>
        </w:rPr>
        <w:t>№</w:t>
      </w:r>
      <w:r>
        <w:t> </w:t>
      </w:r>
      <w:r>
        <w:rPr>
          <w:lang w:val="ru-RU"/>
        </w:rPr>
        <w:t>4 к настоящим Правилам;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оригинала доверенности, выданной Трейдеру (Трейдерам) по форме Приложения №5 к настоящим Правилам;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заверенной нотариусом, или руководителем Заявителя копии Лицензии биржевого брокера, выданной Трейдеру (Трейдерам)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оригинал согласия Трейдера на обработку персональных данных по форме Приложения № 11 к настощим Правилам.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оригинал доверенности для аккредитации Помощников Трейдеров (по желанию Заявителя).</w:t>
      </w:r>
    </w:p>
    <w:p w:rsidR="00400992" w:rsidRDefault="00400992" w:rsidP="00400992">
      <w:pPr>
        <w:pStyle w:val="a"/>
        <w:ind w:left="720" w:firstLine="0"/>
        <w:rPr>
          <w:lang w:val="ru-RU"/>
        </w:rPr>
      </w:pPr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r>
        <w:rPr>
          <w:lang w:val="ru-RU"/>
        </w:rPr>
        <w:t>После истечения срока действия доверенности Трейдер к работе в Секции не допускается. Заявитель может прекратить действие доверенности Трейдера, письменно уведомив об этом Биржу не позднее, чем за 2 (два) рабочих дня до даты прекращения действия доверенности.</w:t>
      </w:r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r>
        <w:rPr>
          <w:lang w:val="ru-RU"/>
        </w:rPr>
        <w:t xml:space="preserve">Заявитель обязан зарегистрировать не менее одного Трейдера. Руководитель Заявителя имеет право принять функции Трейдера на себя, предоставив на Биржу заявление по форме, установленной Биржей и раскрытой на сайте Биржи в сети Интернет. </w:t>
      </w:r>
    </w:p>
    <w:p w:rsidR="00400992" w:rsidRDefault="00400992" w:rsidP="00400992">
      <w:pPr>
        <w:rPr>
          <w:noProof/>
        </w:rPr>
      </w:pPr>
      <w:r>
        <w:rPr>
          <w:noProof/>
        </w:rPr>
        <w:t>Количество трейдеров от одного Заявителя не ограничивается.</w:t>
      </w:r>
      <w:r>
        <w:t xml:space="preserve"> </w:t>
      </w:r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r>
        <w:rPr>
          <w:lang w:val="ru-RU"/>
        </w:rPr>
        <w:t>После выполнения Заявителем требований настоящих Правил в части допуска к торгам, Заявитель получает статус Участника торгов и допускается к совершению сделок в секциях товарного рынка Биржи, в которых он аккредитовался.</w:t>
      </w:r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r>
        <w:rPr>
          <w:lang w:val="ru-RU"/>
        </w:rPr>
        <w:t>Биржа имеет право приостановить допуск Участника торгов к совершению Сделок в Секции в следующих случаях: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при несоблюдении требований настоящих Правил;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при неисполнении Участником торгов своих обязательств перед Биржей согласно требованиям Правил торговли, настоящих Правил и иных документов, регулирующих деятельность Секции, а также неисполнении требований действующего законодательства Российской Федерации;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в случае неисполнения обязательств по оплате взносов и сборов, предусмотренных внутренними документами Биржи;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по истечении срока действия или отзыва доверенностей на всех Трейдеров;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при возбуждении в отношении Участника торгов процедуры банкротства.</w:t>
      </w:r>
    </w:p>
    <w:p w:rsidR="00400992" w:rsidRDefault="00400992" w:rsidP="00400992">
      <w:pPr>
        <w:pStyle w:val="Normal1"/>
        <w:numPr>
          <w:ilvl w:val="1"/>
          <w:numId w:val="24"/>
        </w:numPr>
        <w:rPr>
          <w:lang w:val="ru-RU"/>
        </w:rPr>
      </w:pPr>
      <w:proofErr w:type="gramStart"/>
      <w:r>
        <w:rPr>
          <w:lang w:val="ru-RU"/>
        </w:rPr>
        <w:t xml:space="preserve">При процедуре приостановления аккредитации в секции товарного рынка Участнику торгов производится изменение режима аккредитации “Аккредитация в режиме торгов” на режим </w:t>
      </w:r>
      <w:r>
        <w:rPr>
          <w:lang w:val="ru-RU"/>
        </w:rPr>
        <w:lastRenderedPageBreak/>
        <w:t>“Аккредитация в режиме просмотра”, который предоставляет право следить за биржевыми торгами в соответствующей секции товарного рынка в режиме просмотра и прекращает допуск к выставлению заявок и совершению Сделок в соответствующей секции товарного рынка.</w:t>
      </w:r>
      <w:bookmarkStart w:id="104" w:name="_Toc522942782"/>
      <w:bookmarkStart w:id="105" w:name="_Toc478469547"/>
      <w:bookmarkStart w:id="106" w:name="_Toc375650450"/>
      <w:bookmarkStart w:id="107" w:name="_Toc352058715"/>
      <w:bookmarkStart w:id="108" w:name="_Toc352045939"/>
      <w:bookmarkStart w:id="109" w:name="_Toc352045322"/>
      <w:bookmarkStart w:id="110" w:name="_Toc349104682"/>
      <w:bookmarkStart w:id="111" w:name="_Toc349102041"/>
      <w:bookmarkStart w:id="112" w:name="_Toc349101848"/>
      <w:bookmarkStart w:id="113" w:name="_Toc349101166"/>
      <w:bookmarkStart w:id="114" w:name="_Toc349099638"/>
      <w:bookmarkStart w:id="115" w:name="_Toc349040390"/>
      <w:bookmarkStart w:id="116" w:name="_Toc349033050"/>
      <w:bookmarkStart w:id="117" w:name="_Toc348931850"/>
      <w:bookmarkStart w:id="118" w:name="_Toc138481895"/>
      <w:bookmarkStart w:id="119" w:name="_Toc44136008"/>
      <w:bookmarkStart w:id="120" w:name="_Toc30401981"/>
      <w:proofErr w:type="gramEnd"/>
    </w:p>
    <w:p w:rsidR="00400992" w:rsidRDefault="00400992" w:rsidP="00400992">
      <w:pPr>
        <w:pStyle w:val="Normal1"/>
        <w:numPr>
          <w:ilvl w:val="0"/>
          <w:numId w:val="20"/>
        </w:numPr>
        <w:tabs>
          <w:tab w:val="left" w:pos="709"/>
        </w:tabs>
        <w:jc w:val="left"/>
        <w:rPr>
          <w:b/>
          <w:sz w:val="26"/>
          <w:szCs w:val="26"/>
          <w:lang w:val="ru-RU"/>
        </w:rPr>
      </w:pPr>
      <w:r>
        <w:rPr>
          <w:b/>
          <w:noProof w:val="0"/>
          <w:sz w:val="26"/>
          <w:szCs w:val="26"/>
          <w:lang w:val="ru-RU"/>
        </w:rPr>
        <w:t>Прекращение членства в Секции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rPr>
          <w:b/>
          <w:noProof w:val="0"/>
          <w:sz w:val="26"/>
          <w:szCs w:val="26"/>
          <w:lang w:val="ru-RU"/>
        </w:rPr>
        <w:t>.</w:t>
      </w:r>
      <w:r>
        <w:rPr>
          <w:b/>
          <w:noProof w:val="0"/>
          <w:sz w:val="26"/>
          <w:szCs w:val="26"/>
          <w:lang w:val="ru-RU"/>
        </w:rPr>
        <w:br/>
        <w:t>Прекращение статуса Постоянного или Разового посетителя Секции.</w:t>
      </w:r>
      <w:bookmarkEnd w:id="118"/>
      <w:bookmarkEnd w:id="119"/>
      <w:bookmarkEnd w:id="120"/>
    </w:p>
    <w:p w:rsidR="00400992" w:rsidRDefault="00400992" w:rsidP="00400992">
      <w:pPr>
        <w:pStyle w:val="afc"/>
        <w:numPr>
          <w:ilvl w:val="1"/>
          <w:numId w:val="25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прекращения действия статуса Члена Секции может быть: 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соответствующее заявление Члена Секции;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Биржи;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 Члена Секции в качестве юридического лица;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Члена Секции требованиям законодательства РФ регулирующего деятельность по проведению биржевых торгов;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несоблюдение Членом Секции правил установленных внутренними нормативными документами Биржи или законодательством РФ.</w:t>
      </w:r>
    </w:p>
    <w:p w:rsidR="00400992" w:rsidRDefault="00400992" w:rsidP="00400992">
      <w:pPr>
        <w:pStyle w:val="Normal1"/>
        <w:numPr>
          <w:ilvl w:val="1"/>
          <w:numId w:val="25"/>
        </w:numPr>
        <w:tabs>
          <w:tab w:val="left" w:pos="284"/>
        </w:tabs>
        <w:ind w:left="709" w:hanging="709"/>
        <w:rPr>
          <w:lang w:val="ru-RU"/>
        </w:rPr>
      </w:pPr>
      <w:r>
        <w:rPr>
          <w:lang w:val="ru-RU"/>
        </w:rPr>
        <w:t>Основанием для прекращения статуса Постоянного посетителя может быть:</w:t>
      </w:r>
    </w:p>
    <w:p w:rsidR="00400992" w:rsidRDefault="00400992" w:rsidP="00400992">
      <w:pPr>
        <w:pStyle w:val="a"/>
        <w:tabs>
          <w:tab w:val="clear" w:pos="360"/>
          <w:tab w:val="left" w:pos="709"/>
        </w:tabs>
        <w:ind w:left="709"/>
        <w:rPr>
          <w:lang w:val="ru-RU"/>
        </w:rPr>
      </w:pPr>
      <w:r>
        <w:rPr>
          <w:lang w:val="ru-RU"/>
        </w:rPr>
        <w:t>соответствующее заявление Постоянного</w:t>
      </w:r>
      <w:r>
        <w:t xml:space="preserve"> </w:t>
      </w:r>
      <w:r>
        <w:rPr>
          <w:lang w:val="ru-RU"/>
        </w:rPr>
        <w:t>посетителя;</w:t>
      </w:r>
    </w:p>
    <w:p w:rsidR="00400992" w:rsidRDefault="00400992" w:rsidP="00400992">
      <w:pPr>
        <w:pStyle w:val="a"/>
        <w:tabs>
          <w:tab w:val="clear" w:pos="360"/>
          <w:tab w:val="left" w:pos="709"/>
        </w:tabs>
        <w:ind w:left="709"/>
        <w:rPr>
          <w:lang w:val="ru-RU"/>
        </w:rPr>
      </w:pPr>
      <w:r>
        <w:rPr>
          <w:lang w:val="ru-RU"/>
        </w:rPr>
        <w:t>решение Биржи;</w:t>
      </w:r>
    </w:p>
    <w:p w:rsidR="00400992" w:rsidRDefault="00400992" w:rsidP="00400992">
      <w:pPr>
        <w:pStyle w:val="a"/>
        <w:tabs>
          <w:tab w:val="clear" w:pos="360"/>
          <w:tab w:val="left" w:pos="709"/>
        </w:tabs>
        <w:ind w:left="709"/>
        <w:rPr>
          <w:lang w:val="ru-RU"/>
        </w:rPr>
      </w:pPr>
      <w:r>
        <w:rPr>
          <w:lang w:val="ru-RU"/>
        </w:rPr>
        <w:t>истечение срока действия статуса Постоянного посетителя;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 Постоянного посетителя как юридического лица;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несоблюдение Постоянным посетителем правил установленных внутренними нормативными документами Биржи или законодательством РФ.</w:t>
      </w:r>
    </w:p>
    <w:p w:rsidR="00400992" w:rsidRDefault="00400992" w:rsidP="00400992">
      <w:pPr>
        <w:pStyle w:val="Normal1"/>
        <w:numPr>
          <w:ilvl w:val="1"/>
          <w:numId w:val="25"/>
        </w:numPr>
        <w:ind w:left="851" w:hanging="851"/>
        <w:rPr>
          <w:lang w:val="ru-RU"/>
        </w:rPr>
      </w:pPr>
      <w:r>
        <w:rPr>
          <w:lang w:val="ru-RU"/>
        </w:rPr>
        <w:t>Основанием для прекращения статуса Разового посетителя может быть:</w:t>
      </w:r>
    </w:p>
    <w:p w:rsidR="00400992" w:rsidRDefault="00400992" w:rsidP="00400992">
      <w:pPr>
        <w:pStyle w:val="a"/>
        <w:tabs>
          <w:tab w:val="clear" w:pos="360"/>
          <w:tab w:val="left" w:pos="709"/>
        </w:tabs>
        <w:ind w:left="709"/>
        <w:rPr>
          <w:lang w:val="ru-RU"/>
        </w:rPr>
      </w:pPr>
      <w:r>
        <w:rPr>
          <w:lang w:val="ru-RU"/>
        </w:rPr>
        <w:t>соответствующее заявление Разового посетителя;</w:t>
      </w:r>
    </w:p>
    <w:p w:rsidR="00400992" w:rsidRDefault="00400992" w:rsidP="00400992">
      <w:pPr>
        <w:pStyle w:val="a"/>
        <w:tabs>
          <w:tab w:val="clear" w:pos="360"/>
          <w:tab w:val="left" w:pos="709"/>
        </w:tabs>
        <w:ind w:left="709"/>
      </w:pPr>
      <w:r>
        <w:t>решение</w:t>
      </w:r>
      <w:r>
        <w:rPr>
          <w:lang w:val="ru-RU"/>
        </w:rPr>
        <w:t xml:space="preserve"> Биржи</w:t>
      </w:r>
      <w:r>
        <w:t>;</w:t>
      </w:r>
    </w:p>
    <w:p w:rsidR="00400992" w:rsidRDefault="00400992" w:rsidP="00400992">
      <w:pPr>
        <w:pStyle w:val="a"/>
        <w:tabs>
          <w:tab w:val="clear" w:pos="360"/>
          <w:tab w:val="left" w:pos="709"/>
        </w:tabs>
        <w:ind w:left="709"/>
        <w:rPr>
          <w:lang w:val="ru-RU"/>
        </w:rPr>
      </w:pPr>
      <w:r>
        <w:rPr>
          <w:lang w:val="ru-RU"/>
        </w:rPr>
        <w:t>истечение срока действия статуса Разового посетителя;</w:t>
      </w:r>
    </w:p>
    <w:p w:rsidR="00400992" w:rsidRDefault="00400992" w:rsidP="00400992">
      <w:pPr>
        <w:pStyle w:val="afc"/>
        <w:numPr>
          <w:ilvl w:val="0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 Разового посетителя как юридического лица;</w:t>
      </w:r>
    </w:p>
    <w:p w:rsidR="00400992" w:rsidRDefault="00400992" w:rsidP="00400992">
      <w:pPr>
        <w:pStyle w:val="a"/>
        <w:tabs>
          <w:tab w:val="clear" w:pos="360"/>
          <w:tab w:val="left" w:pos="709"/>
        </w:tabs>
        <w:ind w:left="709"/>
        <w:rPr>
          <w:lang w:val="ru-RU"/>
        </w:rPr>
      </w:pPr>
      <w:r>
        <w:rPr>
          <w:lang w:val="ru-RU"/>
        </w:rPr>
        <w:t>несоблюдение Разовым посетителем правил установленных внутренними нормативными документами Биржи или законодательством РФ.</w:t>
      </w:r>
    </w:p>
    <w:p w:rsidR="00400992" w:rsidRDefault="00400992" w:rsidP="00400992">
      <w:pPr>
        <w:pStyle w:val="Normal1"/>
        <w:numPr>
          <w:ilvl w:val="1"/>
          <w:numId w:val="25"/>
        </w:numPr>
        <w:ind w:left="709" w:hanging="709"/>
        <w:rPr>
          <w:lang w:val="ru-RU"/>
        </w:rPr>
      </w:pPr>
      <w:r>
        <w:rPr>
          <w:lang w:val="ru-RU"/>
        </w:rPr>
        <w:t>При истечении срока действия статуса Постоянного или Разового посетителя Секции и не предоставление в установленные настоящими Правилами сроки заявления на сохранение статуса на следующий срок, прекращение статуса Постоянного или Разового посетителя Секции происходит автоматически.</w:t>
      </w:r>
    </w:p>
    <w:p w:rsidR="00400992" w:rsidRDefault="00400992" w:rsidP="00400992">
      <w:pPr>
        <w:pStyle w:val="Normal1"/>
        <w:numPr>
          <w:ilvl w:val="1"/>
          <w:numId w:val="25"/>
        </w:numPr>
        <w:ind w:left="709" w:hanging="709"/>
        <w:rPr>
          <w:lang w:val="ru-RU"/>
        </w:rPr>
      </w:pPr>
      <w:r>
        <w:rPr>
          <w:lang w:val="ru-RU"/>
        </w:rPr>
        <w:t>Заявление о прекращении членства в Секции или о досрочном прекращении статуса Постоянного или Разового посетителя Секции подается и рассматривается в порядке, аналогично изложенному в статье</w:t>
      </w:r>
      <w:r>
        <w:t> </w:t>
      </w:r>
      <w:r>
        <w:rPr>
          <w:lang w:val="ru-RU"/>
        </w:rPr>
        <w:t>7 настоящих Правил.</w:t>
      </w:r>
    </w:p>
    <w:p w:rsidR="00400992" w:rsidRDefault="00400992" w:rsidP="00400992">
      <w:pPr>
        <w:pStyle w:val="Normal1"/>
        <w:numPr>
          <w:ilvl w:val="1"/>
          <w:numId w:val="25"/>
        </w:numPr>
        <w:ind w:left="709" w:hanging="709"/>
        <w:rPr>
          <w:lang w:val="ru-RU"/>
        </w:rPr>
      </w:pPr>
      <w:r>
        <w:rPr>
          <w:lang w:val="ru-RU"/>
        </w:rPr>
        <w:t>Решение о прекращении членства в Секции или о прекращении статуса Постоянного или Разового посетителя Секции принимается Биржей.</w:t>
      </w:r>
    </w:p>
    <w:p w:rsidR="00400992" w:rsidRDefault="00400992" w:rsidP="00400992">
      <w:pPr>
        <w:pStyle w:val="Normal1"/>
        <w:numPr>
          <w:ilvl w:val="1"/>
          <w:numId w:val="25"/>
        </w:numPr>
        <w:ind w:left="709" w:hanging="709"/>
        <w:rPr>
          <w:lang w:val="ru-RU"/>
        </w:rPr>
      </w:pPr>
      <w:r>
        <w:rPr>
          <w:lang w:val="ru-RU"/>
        </w:rPr>
        <w:t>Биржа рассматривает вопрос о прекращении членства в Секции или о прекращении статуса Постоянного или Разового посетителя Секции в следующих случаях: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при несоблюдении Участником торгов требований настоящих Правил в течение 1 (одного) месяца;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при неисполнении Участником торгов своих обязательств перед Биржей согласно требованиям Правил торговли, настоящих Правил и иных внутренних нормативных документов, регулирующих деятельность соответствующей секции товарного рынка, а также при неисполнении требований действующего законодательства Российской Федерации.</w:t>
      </w:r>
    </w:p>
    <w:p w:rsidR="00400992" w:rsidRDefault="00400992" w:rsidP="00400992">
      <w:pPr>
        <w:pStyle w:val="Normal1"/>
        <w:numPr>
          <w:ilvl w:val="1"/>
          <w:numId w:val="25"/>
        </w:numPr>
        <w:ind w:left="709" w:hanging="709"/>
        <w:rPr>
          <w:lang w:val="ru-RU"/>
        </w:rPr>
      </w:pPr>
      <w:r>
        <w:rPr>
          <w:lang w:val="ru-RU"/>
        </w:rPr>
        <w:t xml:space="preserve">Решение Биржи о прекращении членства в Секции, о прекращении статуса Постоянного или Разового посетителя Секции доводится до сведения Члена Секции, Постоянного или Разового посетителя Секции в течение 5 (пяти) рабочих дней со дня принятия такого </w:t>
      </w:r>
      <w:r>
        <w:rPr>
          <w:lang w:val="ru-RU"/>
        </w:rPr>
        <w:lastRenderedPageBreak/>
        <w:t>решения. Участники торгов извещаются с помощью электронной торговой системы с дублированием такого извещения заказным письмом (с уведомлением о вручении). Член Секции, Постоянный или Разовый посетитель Секции обязан в течение 1 (одного) рабочего дня после получения соответствующего извещения оповестить о нем своих клиентов.</w:t>
      </w:r>
      <w:bookmarkStart w:id="121" w:name="_Toc138481896"/>
      <w:bookmarkStart w:id="122" w:name="_Toc44136009"/>
      <w:bookmarkStart w:id="123" w:name="_Toc30401982"/>
    </w:p>
    <w:bookmarkEnd w:id="121"/>
    <w:bookmarkEnd w:id="122"/>
    <w:bookmarkEnd w:id="123"/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1 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spacing w:before="0" w:after="0"/>
        <w:ind w:left="7938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Тарифы секций товарного рынка</w:t>
      </w:r>
    </w:p>
    <w:p w:rsidR="00400992" w:rsidRDefault="00400992" w:rsidP="004009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акционерного общества </w:t>
      </w:r>
    </w:p>
    <w:p w:rsidR="00400992" w:rsidRDefault="00400992" w:rsidP="00400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"САНКТ-ПЕТЕРБУРГСКАЯ БИРЖА"</w:t>
      </w:r>
    </w:p>
    <w:tbl>
      <w:tblPr>
        <w:tblpPr w:leftFromText="180" w:rightFromText="180" w:bottomFromText="200" w:vertAnchor="text" w:tblpX="-68" w:tblpY="1"/>
        <w:tblOverlap w:val="never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976"/>
        <w:gridCol w:w="1701"/>
        <w:gridCol w:w="1559"/>
        <w:gridCol w:w="1843"/>
        <w:gridCol w:w="1843"/>
      </w:tblGrid>
      <w:tr w:rsidR="00400992" w:rsidTr="0040099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Аккредитационные</w:t>
            </w:r>
            <w:proofErr w:type="spellEnd"/>
            <w:r>
              <w:rPr>
                <w:b/>
                <w:lang w:eastAsia="en-US"/>
              </w:rPr>
              <w:t xml:space="preserve"> взносы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Полный член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Неполный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Постоянный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Посетитель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Разовый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посетитель</w:t>
            </w:r>
          </w:p>
        </w:tc>
      </w:tr>
      <w:tr w:rsidR="00400992" w:rsidTr="0040099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Аккредитация Участника торгов </w:t>
            </w:r>
            <w:proofErr w:type="gramStart"/>
            <w:r>
              <w:rPr>
                <w:sz w:val="22"/>
                <w:szCs w:val="22"/>
                <w:lang w:eastAsia="en-US"/>
              </w:rPr>
              <w:t>СТР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 всех Секциях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150</w:t>
            </w:r>
            <w:r>
              <w:rPr>
                <w:sz w:val="22"/>
                <w:szCs w:val="22"/>
                <w:lang w:eastAsia="en-US"/>
              </w:rPr>
              <w:t> 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(бессрочно)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00992" w:rsidTr="0040099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Аккредитация Участника торгов </w:t>
            </w:r>
            <w:proofErr w:type="gramStart"/>
            <w:r>
              <w:rPr>
                <w:sz w:val="22"/>
                <w:szCs w:val="22"/>
                <w:lang w:eastAsia="en-US"/>
              </w:rPr>
              <w:t>СТР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одной Секции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00 000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(бессрочно)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(на </w:t>
            </w:r>
            <w:r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(на 1 год)</w:t>
            </w:r>
          </w:p>
        </w:tc>
      </w:tr>
      <w:tr w:rsidR="00400992" w:rsidTr="0040099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Аккредитация в каждой дополнительной Секции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(на 1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(на 1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(на 1 год)</w:t>
            </w:r>
          </w:p>
        </w:tc>
      </w:tr>
      <w:tr w:rsidR="00400992" w:rsidTr="0040099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Аккредитация Участника торгов в Секции срочного рынка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(бессрочно)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(бессрочно)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(на </w:t>
            </w:r>
            <w:r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участвует</w:t>
            </w:r>
          </w:p>
        </w:tc>
      </w:tr>
      <w:tr w:rsidR="00400992" w:rsidTr="0040099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Аккредитация </w:t>
            </w:r>
            <w:r>
              <w:rPr>
                <w:sz w:val="22"/>
                <w:szCs w:val="22"/>
                <w:lang w:val="en-US" w:eastAsia="en-US"/>
              </w:rPr>
              <w:t>1-</w:t>
            </w:r>
            <w:proofErr w:type="spellStart"/>
            <w:r>
              <w:rPr>
                <w:sz w:val="22"/>
                <w:szCs w:val="22"/>
                <w:lang w:eastAsia="en-US"/>
              </w:rPr>
              <w:t>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трейдера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400992" w:rsidTr="0040099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Аккредитация 2-го и каждого последующего трейдера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 руб.</w:t>
            </w:r>
          </w:p>
          <w:p w:rsidR="00400992" w:rsidRDefault="00400992">
            <w:pPr>
              <w:spacing w:before="0" w:line="276" w:lineRule="auto"/>
              <w:ind w:left="0"/>
              <w:jc w:val="center"/>
              <w:rPr>
                <w:lang w:eastAsia="en-US"/>
              </w:rPr>
            </w:pPr>
          </w:p>
        </w:tc>
      </w:tr>
    </w:tbl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left"/>
      </w:pPr>
    </w:p>
    <w:p w:rsidR="00400992" w:rsidRPr="00400992" w:rsidRDefault="00400992" w:rsidP="00400992">
      <w:pPr>
        <w:spacing w:before="0" w:after="0"/>
        <w:ind w:left="0" w:right="54"/>
        <w:rPr>
          <w:b/>
          <w:sz w:val="20"/>
          <w:szCs w:val="20"/>
          <w:lang w:val="en-US"/>
        </w:rPr>
      </w:pPr>
      <w:bookmarkStart w:id="124" w:name="_Toc138481897"/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2 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pStyle w:val="affc"/>
        <w:jc w:val="center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                                </w:t>
      </w:r>
    </w:p>
    <w:p w:rsidR="00400992" w:rsidRDefault="00400992" w:rsidP="00400992">
      <w:pPr>
        <w:pStyle w:val="affc"/>
        <w:jc w:val="center"/>
        <w:rPr>
          <w:lang w:val="ru-RU"/>
        </w:rPr>
      </w:pPr>
      <w:r>
        <w:rPr>
          <w:b w:val="0"/>
          <w:bCs w:val="0"/>
          <w:lang w:val="ru-RU"/>
        </w:rPr>
        <w:t xml:space="preserve"> “Заявление на аккредитацию”.</w:t>
      </w:r>
      <w:bookmarkEnd w:id="124"/>
    </w:p>
    <w:p w:rsidR="00400992" w:rsidRDefault="00400992" w:rsidP="00400992">
      <w:pPr>
        <w:pBdr>
          <w:bottom w:val="single" w:sz="8" w:space="1" w:color="808080"/>
        </w:pBdr>
        <w:spacing w:before="0" w:after="0"/>
        <w:ind w:left="0"/>
        <w:jc w:val="left"/>
        <w:rPr>
          <w:noProof/>
          <w:color w:val="000000"/>
        </w:rPr>
      </w:pPr>
    </w:p>
    <w:p w:rsidR="00400992" w:rsidRPr="00710079" w:rsidRDefault="00400992" w:rsidP="00400992">
      <w:pPr>
        <w:spacing w:before="240"/>
        <w:jc w:val="center"/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10079"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БЛАНКЕ ОРГАНИЗАЦИИ</w:t>
      </w:r>
    </w:p>
    <w:p w:rsidR="00400992" w:rsidRDefault="00400992" w:rsidP="00400992">
      <w:pPr>
        <w:pStyle w:val="aff"/>
      </w:pPr>
      <w:r>
        <w:t>“____”____________200__ г.</w:t>
      </w:r>
      <w:r>
        <w:tab/>
        <w:t>В Открытое акционерное общество "Санкт-Петербургская биржа"</w:t>
      </w:r>
    </w:p>
    <w:p w:rsidR="00400992" w:rsidRDefault="00400992" w:rsidP="00400992">
      <w:pPr>
        <w:pStyle w:val="ae"/>
        <w:spacing w:before="480" w:after="480"/>
        <w:rPr>
          <w:noProof/>
          <w:color w:val="000000"/>
        </w:rPr>
      </w:pPr>
      <w:r>
        <w:rPr>
          <w:noProof/>
          <w:color w:val="000000"/>
        </w:rPr>
        <w:t>Заявление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>Просим принять</w:t>
      </w:r>
      <w:r>
        <w:tab/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(полное наименование Заявителя)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 xml:space="preserve">в </w:t>
      </w:r>
      <w: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(полные/неполные члены, постоянные посетители, разовые посетители)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>в секцию товарного рынка ОАО "Санкт-Петербургская биржа":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(наименование секции товарного рынка)</w:t>
      </w:r>
      <w:r>
        <w:rPr>
          <w:rStyle w:val="aff6"/>
        </w:rPr>
        <w:footnoteReference w:customMarkFollows="1" w:id="1"/>
        <w:t>*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ab/>
      </w:r>
    </w:p>
    <w:p w:rsidR="00400992" w:rsidRDefault="00400992" w:rsidP="00400992">
      <w:pPr>
        <w:pStyle w:val="36"/>
        <w:spacing w:before="120" w:after="0"/>
        <w:rPr>
          <w:noProof w:val="0"/>
          <w:lang w:val="ru-RU"/>
        </w:rPr>
      </w:pPr>
      <w:proofErr w:type="gramStart"/>
      <w:r>
        <w:rPr>
          <w:noProof w:val="0"/>
          <w:lang w:val="ru-RU"/>
        </w:rPr>
        <w:t xml:space="preserve">Обязуемся выполнять требования Правил членства и аккредитации участников торгов в секциях товарного рынка ОАО </w:t>
      </w:r>
      <w:r>
        <w:rPr>
          <w:sz w:val="20"/>
          <w:szCs w:val="20"/>
          <w:lang w:val="ru-RU"/>
        </w:rPr>
        <w:t>"</w:t>
      </w:r>
      <w:r>
        <w:rPr>
          <w:noProof w:val="0"/>
          <w:lang w:val="ru-RU"/>
        </w:rPr>
        <w:t>Санкт-Петербургская биржа",</w:t>
      </w:r>
      <w:r>
        <w:rPr>
          <w:sz w:val="20"/>
          <w:szCs w:val="20"/>
          <w:lang w:val="ru-RU"/>
        </w:rPr>
        <w:t xml:space="preserve"> </w:t>
      </w:r>
      <w:r>
        <w:rPr>
          <w:noProof w:val="0"/>
          <w:lang w:val="ru-RU"/>
        </w:rPr>
        <w:t>Правил биржевой торговли в секциях товарного рынка ОАО "Санкт-Петербургская биржа"</w:t>
      </w:r>
      <w:r>
        <w:rPr>
          <w:sz w:val="20"/>
          <w:szCs w:val="20"/>
          <w:lang w:val="ru-RU"/>
        </w:rPr>
        <w:t xml:space="preserve"> </w:t>
      </w:r>
      <w:r>
        <w:rPr>
          <w:noProof w:val="0"/>
          <w:lang w:val="ru-RU"/>
        </w:rPr>
        <w:t>и других внутренних нормативных документов ОАО "Санкт-Петербургская биржа", регулирующих порядок оказания услуг по организации торговли в секциях товарного рынка ОАО «Санкт-Петербургская биржа», а также исполнять решения органов управления ОАО "Санкт-Петербургская биржа".</w:t>
      </w:r>
      <w:proofErr w:type="gramEnd"/>
    </w:p>
    <w:p w:rsidR="00400992" w:rsidRDefault="00400992" w:rsidP="00400992">
      <w:pPr>
        <w:tabs>
          <w:tab w:val="left" w:pos="3119"/>
        </w:tabs>
        <w:spacing w:before="600" w:after="0"/>
        <w:ind w:left="0"/>
        <w:jc w:val="left"/>
      </w:pPr>
      <w:r>
        <w:t>Руководитель организации</w:t>
      </w:r>
      <w:r>
        <w:tab/>
        <w:t xml:space="preserve"> ____________________/_________________/</w:t>
      </w:r>
    </w:p>
    <w:p w:rsidR="00400992" w:rsidRDefault="00400992" w:rsidP="00400992">
      <w:pPr>
        <w:tabs>
          <w:tab w:val="left" w:pos="6096"/>
        </w:tabs>
        <w:spacing w:before="0" w:after="0"/>
        <w:ind w:left="3686"/>
        <w:jc w:val="left"/>
        <w:rPr>
          <w:noProof/>
          <w:color w:val="000000"/>
          <w:vertAlign w:val="superscript"/>
        </w:rPr>
      </w:pPr>
      <w:r>
        <w:rPr>
          <w:noProof/>
          <w:color w:val="000000"/>
          <w:vertAlign w:val="superscript"/>
        </w:rPr>
        <w:t>(Подпись)</w:t>
      </w:r>
      <w:r>
        <w:rPr>
          <w:noProof/>
          <w:color w:val="000000"/>
          <w:vertAlign w:val="superscript"/>
        </w:rPr>
        <w:tab/>
        <w:t>(Фамилия, И.О.)</w:t>
      </w:r>
    </w:p>
    <w:p w:rsidR="00400992" w:rsidRDefault="00400992" w:rsidP="00400992">
      <w:pPr>
        <w:spacing w:before="240" w:after="0"/>
        <w:ind w:left="4253" w:firstLine="720"/>
        <w:jc w:val="left"/>
      </w:pPr>
      <w:r>
        <w:t>м. п.</w:t>
      </w: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  <w:bookmarkStart w:id="125" w:name="_Toc138481898"/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20"/>
          <w:szCs w:val="20"/>
        </w:rPr>
      </w:pP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3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pStyle w:val="affc"/>
        <w:jc w:val="center"/>
        <w:rPr>
          <w:lang w:val="ru-RU"/>
        </w:rPr>
      </w:pPr>
      <w:r>
        <w:rPr>
          <w:b w:val="0"/>
          <w:bCs w:val="0"/>
          <w:lang w:val="ru-RU"/>
        </w:rPr>
        <w:t>"Анкета Заявителя на аккредитацию в качестве</w:t>
      </w:r>
      <w:r>
        <w:rPr>
          <w:lang w:val="ru-RU"/>
        </w:rPr>
        <w:t xml:space="preserve"> </w:t>
      </w:r>
      <w:r>
        <w:rPr>
          <w:b w:val="0"/>
          <w:bCs w:val="0"/>
          <w:lang w:val="ru-RU"/>
        </w:rPr>
        <w:t xml:space="preserve">Участника торгов в секции товарного рынка ОАО "Санкт-Петербургская биржа" </w:t>
      </w:r>
      <w:bookmarkEnd w:id="125"/>
    </w:p>
    <w:p w:rsidR="00400992" w:rsidRDefault="00400992" w:rsidP="00400992">
      <w:pPr>
        <w:pBdr>
          <w:bottom w:val="single" w:sz="8" w:space="1" w:color="808080"/>
        </w:pBdr>
        <w:spacing w:before="0" w:after="0"/>
        <w:ind w:left="0"/>
        <w:jc w:val="left"/>
        <w:rPr>
          <w:noProof/>
          <w:color w:val="000000"/>
        </w:rPr>
      </w:pPr>
    </w:p>
    <w:p w:rsidR="00400992" w:rsidRDefault="00400992" w:rsidP="00400992">
      <w:pPr>
        <w:pStyle w:val="ae"/>
        <w:spacing w:before="240" w:after="0"/>
        <w:ind w:firstLine="0"/>
        <w:rPr>
          <w:b w:val="0"/>
          <w:bCs w:val="0"/>
          <w:smallCaps/>
          <w:noProof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t>АНКЕТА</w:t>
      </w:r>
      <w:r>
        <w:rPr>
          <w:b w:val="0"/>
          <w:bCs w:val="0"/>
          <w:noProof/>
          <w:color w:val="000000"/>
          <w:sz w:val="30"/>
          <w:szCs w:val="30"/>
        </w:rPr>
        <w:br/>
      </w:r>
      <w:r>
        <w:rPr>
          <w:b w:val="0"/>
          <w:bCs w:val="0"/>
          <w:smallCaps/>
          <w:noProof/>
          <w:color w:val="000000"/>
          <w:sz w:val="30"/>
          <w:szCs w:val="30"/>
        </w:rPr>
        <w:t>члена, постоянного посетителя, разового посетителя</w:t>
      </w:r>
    </w:p>
    <w:p w:rsidR="00400992" w:rsidRDefault="00400992" w:rsidP="00400992">
      <w:pPr>
        <w:pStyle w:val="ae"/>
        <w:spacing w:before="240" w:after="0"/>
        <w:ind w:firstLine="0"/>
        <w:rPr>
          <w:b w:val="0"/>
          <w:bCs w:val="0"/>
          <w:smallCaps/>
          <w:noProof/>
          <w:color w:val="000000"/>
          <w:sz w:val="30"/>
          <w:szCs w:val="30"/>
        </w:rPr>
      </w:pPr>
      <w:r>
        <w:rPr>
          <w:b w:val="0"/>
          <w:bCs w:val="0"/>
          <w:smallCaps/>
          <w:noProof/>
          <w:color w:val="000000"/>
          <w:sz w:val="30"/>
          <w:szCs w:val="30"/>
        </w:rPr>
        <w:t>секций товарного рынка оао "Санкт-Петербургская биржа"</w:t>
      </w:r>
    </w:p>
    <w:p w:rsidR="00400992" w:rsidRDefault="00400992" w:rsidP="00400992">
      <w:pPr>
        <w:spacing w:before="0" w:after="0"/>
        <w:ind w:left="0"/>
        <w:jc w:val="center"/>
        <w:rPr>
          <w:rFonts w:ascii="Arial" w:hAnsi="Arial" w:cs="Arial"/>
          <w:noProof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947"/>
      </w:tblGrid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Дата заполнения Анкеты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Полное наименование Заявителя с указанием организационно-правовой формы, номера и даты выдачи свидетельства о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егистрации</w:t>
            </w:r>
            <w:proofErr w:type="spellEnd"/>
            <w:r>
              <w:rPr>
                <w:lang w:eastAsia="en-US"/>
              </w:rPr>
              <w:t xml:space="preserve"> (Ф.И.О., паспортные данные для физического лица)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Коды: КПП, ОКОНХ, ОКПО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Лицензия на осуществление: фармацевтической деятельности или деятельности по производству лекарственных средств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лицензии: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</w:t>
            </w:r>
            <w:proofErr w:type="gramEnd"/>
            <w:r>
              <w:rPr>
                <w:lang w:eastAsia="en-US"/>
              </w:rPr>
              <w:t xml:space="preserve"> выдавший лицензию: Росздравнадзор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Номер_________ </w:t>
            </w:r>
            <w:proofErr w:type="spellStart"/>
            <w:r>
              <w:rPr>
                <w:lang w:eastAsia="en-US"/>
              </w:rPr>
              <w:t>дата________лицензии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Место нахождения организации (индекс, город, улица, дом, офис).</w:t>
            </w:r>
          </w:p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 для физического лица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Почтовый адрес организации</w:t>
            </w:r>
          </w:p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(индекс, город, улица, дом, офис).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Номер телефона, факса, адрес электронной почты организации.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Должность, Ф.И.О. руководителя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 для проведения расчетов с ОАО "Санкт-Петербургская биржа"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Данные о лицах, отвечающих за взаимодействие с ОАО "Санкт-Петербургская биржа":</w:t>
            </w:r>
          </w:p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Ф.И.О., должность, контактный телефон, факс, адрес электронной почты.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Подпись руководителя Заявителя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aff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Печать организации</w:t>
            </w:r>
            <w:r>
              <w:rPr>
                <w:lang w:eastAsia="en-US"/>
              </w:rPr>
              <w:br/>
              <w:t>(для юридических лиц)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</w:tbl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bCs/>
        </w:rPr>
        <w:br w:type="page"/>
      </w:r>
      <w:r>
        <w:rPr>
          <w:b/>
          <w:sz w:val="20"/>
          <w:szCs w:val="20"/>
        </w:rPr>
        <w:lastRenderedPageBreak/>
        <w:t>Приложение № 4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spacing w:before="0" w:after="0"/>
        <w:ind w:left="6237" w:right="54"/>
        <w:jc w:val="center"/>
      </w:pPr>
    </w:p>
    <w:p w:rsidR="00400992" w:rsidRDefault="00400992" w:rsidP="00400992">
      <w:pPr>
        <w:pBdr>
          <w:bottom w:val="single" w:sz="8" w:space="1" w:color="808080"/>
        </w:pBdr>
        <w:spacing w:before="0" w:after="0"/>
        <w:ind w:left="0"/>
        <w:jc w:val="left"/>
        <w:rPr>
          <w:noProof/>
          <w:color w:val="000000"/>
        </w:rPr>
      </w:pPr>
    </w:p>
    <w:p w:rsidR="00400992" w:rsidRPr="00710079" w:rsidRDefault="00400992" w:rsidP="00400992">
      <w:pPr>
        <w:spacing w:before="240"/>
        <w:jc w:val="center"/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10079"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БЛАНКЕ ОРГАНИЗАЦИИ</w:t>
      </w:r>
    </w:p>
    <w:p w:rsidR="00400992" w:rsidRDefault="00400992" w:rsidP="00400992">
      <w:pPr>
        <w:pStyle w:val="aff"/>
      </w:pPr>
      <w:r>
        <w:t>“____”____________200__ г.</w:t>
      </w:r>
      <w:r>
        <w:tab/>
        <w:t>В Открытое акционерное общество "Санкт-Петербургская биржа"</w:t>
      </w:r>
    </w:p>
    <w:p w:rsidR="00400992" w:rsidRDefault="00400992" w:rsidP="00400992">
      <w:pPr>
        <w:pStyle w:val="ae"/>
        <w:spacing w:before="240" w:after="480"/>
        <w:rPr>
          <w:noProof/>
          <w:color w:val="000000"/>
        </w:rPr>
      </w:pPr>
      <w:r>
        <w:rPr>
          <w:noProof/>
          <w:color w:val="000000"/>
        </w:rPr>
        <w:t>Заявление</w:t>
      </w:r>
    </w:p>
    <w:p w:rsidR="00400992" w:rsidRDefault="00400992" w:rsidP="00400992">
      <w:pPr>
        <w:pBdr>
          <w:bottom w:val="single" w:sz="4" w:space="1" w:color="auto"/>
        </w:pBd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(наименование Члена Секции, Постоянного посетителя, Разового посетителя)</w:t>
      </w:r>
    </w:p>
    <w:p w:rsidR="00400992" w:rsidRDefault="00400992" w:rsidP="00400992">
      <w:pPr>
        <w:pStyle w:val="aff0"/>
        <w:tabs>
          <w:tab w:val="right" w:leader="underscore" w:pos="99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Статус </w:t>
      </w:r>
      <w:r>
        <w:rPr>
          <w:rFonts w:ascii="Times New Roman" w:hAnsi="Times New Roman" w:cs="Times New Roman"/>
        </w:rP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(Полный Член Секции/Неполный Член Секции/Постоянный посетитель/Разовый посетитель)</w:t>
      </w:r>
    </w:p>
    <w:p w:rsidR="00400992" w:rsidRDefault="00400992" w:rsidP="00400992">
      <w:pPr>
        <w:spacing w:before="240" w:after="0"/>
        <w:ind w:left="0"/>
        <w:jc w:val="left"/>
      </w:pPr>
      <w:r>
        <w:t>Прошу зарегистрировать в качестве Трейдера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):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 xml:space="preserve">1. </w:t>
      </w:r>
      <w: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 xml:space="preserve"> (Фамилия, Имя, Отчество)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 xml:space="preserve">2. </w:t>
      </w:r>
      <w: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400992" w:rsidRDefault="00400992" w:rsidP="00400992">
      <w:pPr>
        <w:spacing w:before="0" w:after="0"/>
        <w:ind w:left="0"/>
        <w:jc w:val="left"/>
      </w:pPr>
      <w:r>
        <w:t>Доверенности прилагаются.</w:t>
      </w:r>
    </w:p>
    <w:p w:rsidR="00400992" w:rsidRDefault="00400992" w:rsidP="00400992">
      <w:pPr>
        <w:tabs>
          <w:tab w:val="left" w:pos="3119"/>
        </w:tabs>
        <w:spacing w:before="600" w:after="0"/>
        <w:ind w:left="0"/>
        <w:jc w:val="left"/>
      </w:pPr>
      <w:r>
        <w:t>Руководитель организации</w:t>
      </w:r>
      <w:r>
        <w:tab/>
        <w:t xml:space="preserve"> ____________________/_________________/</w:t>
      </w:r>
    </w:p>
    <w:p w:rsidR="00400992" w:rsidRDefault="00400992" w:rsidP="00400992">
      <w:pPr>
        <w:tabs>
          <w:tab w:val="left" w:pos="6096"/>
        </w:tabs>
        <w:spacing w:before="0" w:after="0"/>
        <w:ind w:left="3686"/>
        <w:jc w:val="left"/>
        <w:rPr>
          <w:noProof/>
          <w:color w:val="000000"/>
          <w:vertAlign w:val="superscript"/>
        </w:rPr>
      </w:pPr>
      <w:r>
        <w:rPr>
          <w:noProof/>
          <w:color w:val="000000"/>
          <w:vertAlign w:val="superscript"/>
        </w:rPr>
        <w:t>(Подпись)</w:t>
      </w:r>
      <w:r>
        <w:rPr>
          <w:noProof/>
          <w:color w:val="000000"/>
          <w:vertAlign w:val="superscript"/>
        </w:rPr>
        <w:tab/>
        <w:t>(Фамилия, И.О.)</w:t>
      </w:r>
    </w:p>
    <w:p w:rsidR="00400992" w:rsidRDefault="00400992" w:rsidP="00400992">
      <w:pPr>
        <w:spacing w:before="500" w:after="0"/>
        <w:ind w:left="2880" w:firstLine="720"/>
        <w:jc w:val="left"/>
      </w:pPr>
      <w:r>
        <w:t>м. п.</w:t>
      </w:r>
    </w:p>
    <w:p w:rsidR="00400992" w:rsidRDefault="00400992" w:rsidP="00400992">
      <w:pPr>
        <w:pBdr>
          <w:bottom w:val="single" w:sz="6" w:space="1" w:color="808080"/>
        </w:pBdr>
        <w:spacing w:before="480" w:after="240"/>
        <w:ind w:left="0"/>
        <w:rPr>
          <w:b/>
          <w:bCs/>
        </w:rPr>
      </w:pPr>
    </w:p>
    <w:p w:rsidR="00400992" w:rsidRDefault="00400992" w:rsidP="00400992">
      <w:pPr>
        <w:spacing w:before="0" w:after="0"/>
        <w:ind w:left="0"/>
        <w:rPr>
          <w:b/>
          <w:bCs/>
        </w:rPr>
      </w:pPr>
      <w:proofErr w:type="gramStart"/>
      <w:r>
        <w:rPr>
          <w:b/>
          <w:bCs/>
        </w:rPr>
        <w:t>Ниже указанной</w:t>
      </w:r>
      <w:proofErr w:type="gramEnd"/>
      <w:r>
        <w:rPr>
          <w:b/>
          <w:bCs/>
        </w:rPr>
        <w:t xml:space="preserve"> линии заполняется сотрудниками Биржи.</w:t>
      </w:r>
    </w:p>
    <w:p w:rsidR="00400992" w:rsidRDefault="00400992" w:rsidP="00400992">
      <w:pPr>
        <w:spacing w:before="0" w:after="0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984"/>
        <w:gridCol w:w="1843"/>
        <w:gridCol w:w="1843"/>
      </w:tblGrid>
      <w:tr w:rsidR="00400992" w:rsidTr="004009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  <w:t>ФИО трейдера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  <w:t>Дата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  <w:t>Подпись директора Департамента организации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  <w:lang w:eastAsia="en-US"/>
              </w:rPr>
              <w:t>Подпись начальника Отдела аккредитации и регистрации</w:t>
            </w:r>
          </w:p>
        </w:tc>
      </w:tr>
      <w:tr w:rsidR="00400992" w:rsidTr="00400992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3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400992" w:rsidTr="0040099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400992" w:rsidTr="00400992">
        <w:trPr>
          <w:trHeight w:val="5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lang w:eastAsia="en-US"/>
              </w:rPr>
            </w:pPr>
          </w:p>
        </w:tc>
      </w:tr>
    </w:tbl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Приложение № 5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</w:p>
    <w:p w:rsidR="00400992" w:rsidRDefault="00400992" w:rsidP="00400992">
      <w:pPr>
        <w:spacing w:before="0" w:after="0"/>
        <w:ind w:left="0" w:right="54"/>
        <w:jc w:val="center"/>
        <w:rPr>
          <w:sz w:val="20"/>
          <w:szCs w:val="20"/>
        </w:rPr>
      </w:pPr>
    </w:p>
    <w:p w:rsidR="00400992" w:rsidRPr="00710079" w:rsidRDefault="00400992" w:rsidP="00400992">
      <w:pPr>
        <w:spacing w:before="0" w:after="0"/>
        <w:ind w:left="5670" w:right="54"/>
        <w:jc w:val="center"/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10079"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БЛАНКЕ ОРГАНИЗАЦИИ</w:t>
      </w:r>
    </w:p>
    <w:p w:rsidR="00400992" w:rsidRDefault="00400992" w:rsidP="00400992">
      <w:pPr>
        <w:pStyle w:val="a8"/>
        <w:tabs>
          <w:tab w:val="clear" w:pos="4153"/>
          <w:tab w:val="left" w:pos="6804"/>
        </w:tabs>
        <w:spacing w:before="600"/>
        <w:rPr>
          <w:noProof/>
          <w:sz w:val="22"/>
          <w:szCs w:val="22"/>
        </w:rPr>
      </w:pPr>
      <w:r>
        <w:t>“____”____________200__ г.</w:t>
      </w:r>
      <w:r>
        <w:tab/>
      </w:r>
      <w:r>
        <w:rPr>
          <w:noProof/>
          <w:sz w:val="22"/>
          <w:szCs w:val="22"/>
        </w:rPr>
        <w:t>г. ____________________</w:t>
      </w:r>
    </w:p>
    <w:p w:rsidR="00400992" w:rsidRDefault="00400992" w:rsidP="00400992">
      <w:pPr>
        <w:pStyle w:val="ae"/>
        <w:spacing w:before="360" w:after="360"/>
        <w:rPr>
          <w:noProof/>
          <w:color w:val="000000"/>
        </w:rPr>
      </w:pPr>
      <w:r>
        <w:rPr>
          <w:noProof/>
          <w:color w:val="000000"/>
        </w:rPr>
        <w:t>Доверенность</w:t>
      </w:r>
    </w:p>
    <w:p w:rsidR="00400992" w:rsidRDefault="00400992" w:rsidP="00400992">
      <w:pPr>
        <w:pBdr>
          <w:bottom w:val="single" w:sz="4" w:space="1" w:color="auto"/>
        </w:pBd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(наименование Члена Секции, Постоянного посетителя, Разового посетителя)</w:t>
      </w:r>
    </w:p>
    <w:p w:rsidR="00400992" w:rsidRDefault="00400992" w:rsidP="00400992">
      <w:pPr>
        <w:pStyle w:val="aff0"/>
        <w:tabs>
          <w:tab w:val="right" w:leader="underscore" w:pos="99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(должность, Ф.И.О.)</w:t>
      </w:r>
    </w:p>
    <w:p w:rsidR="00400992" w:rsidRDefault="00400992" w:rsidP="00400992">
      <w:pPr>
        <w:pStyle w:val="aff0"/>
        <w:tabs>
          <w:tab w:val="decimal" w:leader="underscore" w:pos="9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уполномочивает настоящей доверенностью г-на </w:t>
      </w:r>
      <w:r>
        <w:rPr>
          <w:rFonts w:ascii="Times New Roman" w:hAnsi="Times New Roman" w:cs="Times New Roman"/>
        </w:rPr>
        <w:tab/>
      </w:r>
    </w:p>
    <w:p w:rsidR="00400992" w:rsidRDefault="00400992" w:rsidP="00400992">
      <w:pPr>
        <w:spacing w:before="0" w:after="0"/>
        <w:ind w:left="0" w:firstLine="1560"/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(Ф. И. О. Трейдера)</w:t>
      </w:r>
    </w:p>
    <w:p w:rsidR="00400992" w:rsidRDefault="00400992" w:rsidP="00400992">
      <w:pPr>
        <w:pStyle w:val="aff0"/>
        <w:tabs>
          <w:tab w:val="right" w:leader="underscore" w:pos="99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заключать сделки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400992" w:rsidRDefault="00400992" w:rsidP="00400992">
      <w:pPr>
        <w:spacing w:before="0" w:after="0"/>
        <w:ind w:left="0" w:firstLine="1560"/>
        <w:jc w:val="center"/>
        <w:rPr>
          <w:vertAlign w:val="superscript"/>
        </w:rPr>
      </w:pPr>
      <w:r>
        <w:rPr>
          <w:vertAlign w:val="superscript"/>
        </w:rPr>
        <w:t>(наименование секции (секций) товарного рынка)</w:t>
      </w:r>
    </w:p>
    <w:p w:rsidR="00400992" w:rsidRDefault="00400992" w:rsidP="00400992">
      <w:pPr>
        <w:spacing w:before="0" w:after="0"/>
        <w:ind w:left="0"/>
        <w:jc w:val="left"/>
      </w:pPr>
      <w:proofErr w:type="gramStart"/>
      <w:r>
        <w:t>секциях</w:t>
      </w:r>
      <w:proofErr w:type="gramEnd"/>
      <w:r>
        <w:t xml:space="preserve"> товарного рынка ОАО "Санкт-Петербургская биржа" от своего имени и по распоряжениям своих клиентов.</w:t>
      </w:r>
    </w:p>
    <w:p w:rsidR="00400992" w:rsidRDefault="00400992" w:rsidP="00400992">
      <w:pPr>
        <w:spacing w:before="120" w:after="0"/>
        <w:ind w:left="0"/>
        <w:jc w:val="left"/>
      </w:pPr>
      <w:proofErr w:type="gramStart"/>
      <w:r>
        <w:t>Указанный</w:t>
      </w:r>
      <w:proofErr w:type="gramEnd"/>
      <w:r>
        <w:t xml:space="preserve"> Трейдер имеет право получать имена и пароли доступа в БКС с торгового (информационного) интернет-терминала, оформлять документы по итогам торгов в секциях товарного рынка ОАО "Санкт-Петербургская биржа", а также получать любую информацию, адресованную </w:t>
      </w:r>
    </w:p>
    <w:p w:rsidR="00400992" w:rsidRDefault="00400992" w:rsidP="00400992">
      <w:pPr>
        <w:pBdr>
          <w:bottom w:val="single" w:sz="4" w:space="1" w:color="auto"/>
        </w:pBdr>
        <w:spacing w:before="120" w:after="0"/>
        <w:ind w:left="0"/>
        <w:jc w:val="left"/>
      </w:pPr>
    </w:p>
    <w:p w:rsidR="00400992" w:rsidRDefault="00400992" w:rsidP="00400992">
      <w:pPr>
        <w:spacing w:before="0" w:after="0"/>
        <w:ind w:left="0" w:firstLine="709"/>
        <w:jc w:val="center"/>
        <w:rPr>
          <w:vertAlign w:val="superscript"/>
        </w:rPr>
      </w:pPr>
      <w:r>
        <w:rPr>
          <w:vertAlign w:val="superscript"/>
        </w:rPr>
        <w:t>(краткое наименование члена Секции, постоянного посетителя)</w:t>
      </w:r>
    </w:p>
    <w:p w:rsidR="00400992" w:rsidRDefault="00400992" w:rsidP="00400992">
      <w:pPr>
        <w:pStyle w:val="aff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доверенность действительна до “___” ______________ 200__ года </w:t>
      </w:r>
    </w:p>
    <w:p w:rsidR="00400992" w:rsidRDefault="00400992" w:rsidP="00400992">
      <w:pPr>
        <w:spacing w:before="120" w:after="0"/>
        <w:ind w:left="0"/>
        <w:jc w:val="left"/>
      </w:pPr>
      <w:r>
        <w:t>по предъявлении г-ном _______________________________________________________</w:t>
      </w:r>
    </w:p>
    <w:p w:rsidR="00400992" w:rsidRDefault="00400992" w:rsidP="00400992">
      <w:pPr>
        <w:spacing w:before="0" w:after="0"/>
        <w:ind w:left="0" w:firstLine="1560"/>
        <w:jc w:val="center"/>
        <w:rPr>
          <w:vertAlign w:val="superscript"/>
        </w:rPr>
      </w:pPr>
      <w:r>
        <w:rPr>
          <w:vertAlign w:val="superscript"/>
        </w:rPr>
        <w:t>(Ф. И. О. Трейдера)</w:t>
      </w:r>
    </w:p>
    <w:p w:rsidR="00400992" w:rsidRDefault="00400992" w:rsidP="00400992">
      <w:pPr>
        <w:pStyle w:val="aff0"/>
        <w:tabs>
          <w:tab w:val="right" w:leader="underscore" w:pos="99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паспорта серии _________ № ______________, выданного</w:t>
      </w:r>
      <w:r>
        <w:rPr>
          <w:rFonts w:ascii="Times New Roman" w:hAnsi="Times New Roman" w:cs="Times New Roman"/>
        </w:rPr>
        <w:tab/>
      </w:r>
    </w:p>
    <w:p w:rsidR="00400992" w:rsidRDefault="00400992" w:rsidP="00400992">
      <w:pPr>
        <w:pBdr>
          <w:bottom w:val="single" w:sz="4" w:space="1" w:color="auto"/>
        </w:pBdr>
        <w:spacing w:before="120" w:after="0"/>
        <w:ind w:left="0"/>
        <w:jc w:val="left"/>
      </w:pPr>
    </w:p>
    <w:p w:rsidR="00400992" w:rsidRDefault="00400992" w:rsidP="00400992">
      <w:pPr>
        <w:spacing w:before="360" w:after="0"/>
        <w:ind w:left="0"/>
        <w:jc w:val="left"/>
      </w:pPr>
      <w:r>
        <w:t xml:space="preserve">Подпись г-на _______________________ </w:t>
      </w:r>
      <w:r>
        <w:tab/>
        <w:t>___________________ удостоверяю.</w:t>
      </w:r>
    </w:p>
    <w:p w:rsidR="00400992" w:rsidRDefault="00400992" w:rsidP="00400992">
      <w:pPr>
        <w:tabs>
          <w:tab w:val="left" w:pos="4395"/>
        </w:tabs>
        <w:spacing w:before="0" w:after="0"/>
        <w:ind w:left="0" w:firstLine="1843"/>
        <w:jc w:val="left"/>
        <w:rPr>
          <w:vertAlign w:val="superscript"/>
        </w:rPr>
      </w:pPr>
      <w:r>
        <w:rPr>
          <w:vertAlign w:val="superscript"/>
        </w:rPr>
        <w:t xml:space="preserve"> (Ф. И. О. Трейдера)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(образец подписи Трейдера)</w:t>
      </w:r>
    </w:p>
    <w:p w:rsidR="00400992" w:rsidRDefault="00400992" w:rsidP="00400992">
      <w:pPr>
        <w:tabs>
          <w:tab w:val="left" w:pos="3119"/>
        </w:tabs>
        <w:spacing w:before="600" w:after="0"/>
        <w:ind w:left="0"/>
        <w:jc w:val="left"/>
      </w:pPr>
      <w:r>
        <w:t>Руководитель организации</w:t>
      </w:r>
      <w:r>
        <w:tab/>
        <w:t xml:space="preserve"> ____________________/_________________/</w:t>
      </w:r>
    </w:p>
    <w:p w:rsidR="00400992" w:rsidRDefault="00400992" w:rsidP="00400992">
      <w:pPr>
        <w:tabs>
          <w:tab w:val="left" w:pos="6096"/>
        </w:tabs>
        <w:spacing w:before="0" w:after="0"/>
        <w:ind w:left="3686"/>
        <w:jc w:val="left"/>
        <w:rPr>
          <w:noProof/>
          <w:color w:val="000000"/>
          <w:vertAlign w:val="superscript"/>
        </w:rPr>
      </w:pPr>
      <w:r>
        <w:rPr>
          <w:noProof/>
          <w:color w:val="000000"/>
          <w:vertAlign w:val="superscript"/>
        </w:rPr>
        <w:t>(Подпись)</w:t>
      </w:r>
      <w:r>
        <w:rPr>
          <w:noProof/>
          <w:color w:val="000000"/>
          <w:vertAlign w:val="superscript"/>
        </w:rPr>
        <w:tab/>
        <w:t>(Фамилия, И.О.)</w:t>
      </w:r>
    </w:p>
    <w:p w:rsidR="00400992" w:rsidRDefault="00400992" w:rsidP="00400992">
      <w:pPr>
        <w:pStyle w:val="aff0"/>
        <w:tabs>
          <w:tab w:val="left" w:pos="3119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  <w:t>____________________/_________________/</w:t>
      </w:r>
    </w:p>
    <w:p w:rsidR="00400992" w:rsidRDefault="00400992" w:rsidP="00400992">
      <w:pPr>
        <w:tabs>
          <w:tab w:val="left" w:pos="6096"/>
        </w:tabs>
        <w:spacing w:before="0" w:after="0"/>
        <w:ind w:left="3686"/>
        <w:jc w:val="left"/>
        <w:rPr>
          <w:noProof/>
          <w:color w:val="000000"/>
          <w:vertAlign w:val="superscript"/>
        </w:rPr>
      </w:pPr>
      <w:r>
        <w:rPr>
          <w:noProof/>
          <w:color w:val="000000"/>
          <w:vertAlign w:val="superscript"/>
        </w:rPr>
        <w:t>(Подпись)</w:t>
      </w:r>
      <w:r>
        <w:rPr>
          <w:noProof/>
          <w:color w:val="000000"/>
          <w:vertAlign w:val="superscript"/>
        </w:rPr>
        <w:tab/>
        <w:t>(Фамилия, И.О.)</w:t>
      </w: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br w:type="page"/>
      </w:r>
      <w:bookmarkStart w:id="126" w:name="_Hlt94702434"/>
      <w:bookmarkStart w:id="127" w:name="_Toc138481901"/>
      <w:bookmarkEnd w:id="126"/>
      <w:r>
        <w:rPr>
          <w:b/>
          <w:sz w:val="20"/>
          <w:szCs w:val="20"/>
        </w:rPr>
        <w:lastRenderedPageBreak/>
        <w:t>Приложение № 6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</w:p>
    <w:p w:rsidR="00400992" w:rsidRDefault="00400992" w:rsidP="00400992">
      <w:pPr>
        <w:spacing w:before="0" w:after="0"/>
        <w:ind w:left="0" w:right="54"/>
        <w:jc w:val="center"/>
        <w:rPr>
          <w:sz w:val="20"/>
          <w:szCs w:val="20"/>
        </w:rPr>
      </w:pPr>
    </w:p>
    <w:p w:rsidR="00400992" w:rsidRDefault="00400992" w:rsidP="00400992">
      <w:pPr>
        <w:spacing w:before="0" w:after="0"/>
        <w:ind w:left="0" w:right="54"/>
        <w:jc w:val="center"/>
        <w:rPr>
          <w:b/>
          <w:bCs/>
        </w:rPr>
      </w:pPr>
      <w:r>
        <w:rPr>
          <w:b/>
          <w:bCs/>
        </w:rPr>
        <w:t>“Заявление о предоставлении статуса Постоянного посетителя</w:t>
      </w:r>
    </w:p>
    <w:p w:rsidR="00400992" w:rsidRDefault="00400992" w:rsidP="00400992">
      <w:pPr>
        <w:spacing w:before="0" w:after="0"/>
        <w:ind w:left="0" w:right="54"/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>секции товарного рынка ОАО "Санкт-Петербургская биржа" в связи с истечением срока аккредитации”</w:t>
      </w:r>
      <w:r>
        <w:rPr>
          <w:b/>
          <w:bCs/>
          <w:sz w:val="20"/>
          <w:szCs w:val="20"/>
        </w:rPr>
        <w:t>.</w:t>
      </w:r>
      <w:bookmarkEnd w:id="127"/>
    </w:p>
    <w:p w:rsidR="00400992" w:rsidRPr="00710079" w:rsidRDefault="00400992" w:rsidP="00400992">
      <w:pPr>
        <w:spacing w:before="240"/>
        <w:jc w:val="center"/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10079"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 БЛАНКЕ </w:t>
      </w:r>
      <w:r w:rsidRPr="00710079">
        <w:rPr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ОРГАНИЗАЦИИ</w:t>
      </w:r>
    </w:p>
    <w:p w:rsidR="00400992" w:rsidRDefault="00400992" w:rsidP="00400992">
      <w:pPr>
        <w:pStyle w:val="aff"/>
      </w:pPr>
      <w:r>
        <w:t>“____”____________200__ г.</w:t>
      </w:r>
      <w:r>
        <w:tab/>
        <w:t>В Открытое акционерное общество "Санкт-Петербургская биржа"</w:t>
      </w:r>
    </w:p>
    <w:p w:rsidR="00400992" w:rsidRDefault="00400992" w:rsidP="00400992">
      <w:pPr>
        <w:pStyle w:val="ae"/>
        <w:spacing w:after="240"/>
        <w:rPr>
          <w:noProof/>
          <w:color w:val="000000"/>
        </w:rPr>
      </w:pPr>
      <w:r>
        <w:rPr>
          <w:noProof/>
          <w:color w:val="000000"/>
        </w:rPr>
        <w:t>Заявление</w:t>
      </w:r>
    </w:p>
    <w:p w:rsidR="00400992" w:rsidRDefault="00400992" w:rsidP="00400992">
      <w:pPr>
        <w:spacing w:before="0" w:after="0"/>
        <w:ind w:left="0"/>
        <w:jc w:val="left"/>
      </w:pPr>
      <w:r>
        <w:t xml:space="preserve">Просим предоставить статус Постоянного посетителя </w:t>
      </w:r>
    </w:p>
    <w:p w:rsidR="00400992" w:rsidRDefault="00400992" w:rsidP="00400992">
      <w:pPr>
        <w:pBdr>
          <w:bottom w:val="single" w:sz="4" w:space="1" w:color="auto"/>
        </w:pBdr>
        <w:spacing w:before="0" w:after="0"/>
        <w:ind w:left="0"/>
        <w:jc w:val="left"/>
      </w:pP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(полное наименование Заявителя)</w:t>
      </w:r>
    </w:p>
    <w:p w:rsidR="00400992" w:rsidRDefault="00400992" w:rsidP="00400992">
      <w:pPr>
        <w:spacing w:before="0" w:after="0"/>
        <w:ind w:left="0"/>
        <w:jc w:val="left"/>
      </w:pPr>
      <w:r>
        <w:t xml:space="preserve">в секции товарного рынка ОАО </w:t>
      </w:r>
      <w:r>
        <w:rPr>
          <w:sz w:val="22"/>
          <w:szCs w:val="22"/>
        </w:rPr>
        <w:t>"Санкт-Петербургская биржа"</w:t>
      </w:r>
      <w:r>
        <w:t>: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(наименование секции товарного рынка)</w:t>
      </w:r>
      <w:r>
        <w:rPr>
          <w:rStyle w:val="aff6"/>
        </w:rPr>
        <w:footnoteReference w:customMarkFollows="1" w:id="2"/>
        <w:t>*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ab/>
      </w:r>
    </w:p>
    <w:p w:rsidR="00400992" w:rsidRDefault="00400992" w:rsidP="00400992">
      <w:pPr>
        <w:spacing w:before="120" w:after="0"/>
        <w:ind w:left="0"/>
        <w:jc w:val="left"/>
      </w:pPr>
      <w:r>
        <w:t>в связи с истечением срока аккредитации. Свидетельство об аккредитации №_______________ от “ ____ ” _____________ 200 __ г.</w:t>
      </w:r>
    </w:p>
    <w:p w:rsidR="00400992" w:rsidRDefault="00400992" w:rsidP="00400992">
      <w:pPr>
        <w:pStyle w:val="36"/>
        <w:spacing w:before="120" w:after="0"/>
        <w:rPr>
          <w:noProof w:val="0"/>
          <w:lang w:val="ru-RU"/>
        </w:rPr>
      </w:pPr>
      <w:r>
        <w:rPr>
          <w:noProof w:val="0"/>
          <w:lang w:val="ru-RU"/>
        </w:rPr>
        <w:t xml:space="preserve">Обязуемся выполнять требования Правил членства и аккредитации участников торгов в секциях товарного рынка ОАО </w:t>
      </w:r>
      <w:r>
        <w:rPr>
          <w:sz w:val="20"/>
          <w:szCs w:val="20"/>
          <w:lang w:val="ru-RU"/>
        </w:rPr>
        <w:t>"</w:t>
      </w:r>
      <w:r>
        <w:rPr>
          <w:noProof w:val="0"/>
          <w:lang w:val="ru-RU"/>
        </w:rPr>
        <w:t>Санкт-Петербургская биржа",</w:t>
      </w:r>
      <w:r>
        <w:rPr>
          <w:sz w:val="20"/>
          <w:szCs w:val="20"/>
          <w:lang w:val="ru-RU"/>
        </w:rPr>
        <w:t xml:space="preserve"> </w:t>
      </w:r>
      <w:r>
        <w:rPr>
          <w:noProof w:val="0"/>
          <w:lang w:val="ru-RU"/>
        </w:rPr>
        <w:t xml:space="preserve">Правил биржевой торговли в секциях товарного рынка ОАО "Санкт-Петербургская биржа" и других внутренних нормативных документов ОАО </w:t>
      </w:r>
      <w:r>
        <w:rPr>
          <w:sz w:val="22"/>
          <w:szCs w:val="22"/>
          <w:lang w:val="ru-RU"/>
        </w:rPr>
        <w:t xml:space="preserve">"Санкт-Петербургская биржа" </w:t>
      </w:r>
      <w:r>
        <w:rPr>
          <w:noProof w:val="0"/>
          <w:lang w:val="ru-RU"/>
        </w:rPr>
        <w:t>по товарному рынку, а также исполнять решения органов управления ОАО "</w:t>
      </w:r>
      <w:r>
        <w:rPr>
          <w:sz w:val="22"/>
          <w:szCs w:val="22"/>
          <w:lang w:val="ru-RU"/>
        </w:rPr>
        <w:t>"Санкт-Петербургская биржа".</w:t>
      </w:r>
    </w:p>
    <w:p w:rsidR="00400992" w:rsidRDefault="00400992" w:rsidP="00400992">
      <w:pPr>
        <w:spacing w:before="120" w:after="0"/>
        <w:ind w:left="0"/>
        <w:jc w:val="left"/>
      </w:pPr>
      <w:r>
        <w:t>Прилагаемые документы: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копия свидетельства об аккредитации №_______________ от “______”_____________200__г.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копия документа, удостоверяющего право подписи первого лица организации (заверенная печатью заявителя);</w:t>
      </w:r>
    </w:p>
    <w:p w:rsidR="00400992" w:rsidRDefault="00400992" w:rsidP="00400992">
      <w:pPr>
        <w:pStyle w:val="a"/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анкета Постоянного посетителя Секции товарного рынка;</w:t>
      </w:r>
    </w:p>
    <w:p w:rsidR="00400992" w:rsidRDefault="00400992" w:rsidP="00400992">
      <w:pPr>
        <w:tabs>
          <w:tab w:val="left" w:pos="3119"/>
        </w:tabs>
        <w:spacing w:before="480" w:after="0"/>
        <w:ind w:left="0"/>
        <w:jc w:val="left"/>
      </w:pPr>
      <w:r>
        <w:t>Руководитель организации</w:t>
      </w:r>
      <w:r>
        <w:tab/>
        <w:t xml:space="preserve"> ____________________/_________________/</w:t>
      </w:r>
    </w:p>
    <w:p w:rsidR="00400992" w:rsidRDefault="00400992" w:rsidP="00400992">
      <w:pPr>
        <w:tabs>
          <w:tab w:val="left" w:pos="6096"/>
        </w:tabs>
        <w:spacing w:before="0" w:after="0"/>
        <w:ind w:left="3686"/>
        <w:jc w:val="left"/>
        <w:rPr>
          <w:noProof/>
          <w:color w:val="000000"/>
          <w:vertAlign w:val="superscript"/>
        </w:rPr>
      </w:pPr>
      <w:r>
        <w:rPr>
          <w:noProof/>
          <w:color w:val="000000"/>
          <w:vertAlign w:val="superscript"/>
        </w:rPr>
        <w:t>(Подпись)</w:t>
      </w:r>
      <w:r>
        <w:rPr>
          <w:noProof/>
          <w:color w:val="000000"/>
          <w:vertAlign w:val="superscript"/>
        </w:rPr>
        <w:tab/>
        <w:t>(Фамилия, И.О.)</w:t>
      </w:r>
    </w:p>
    <w:p w:rsidR="00400992" w:rsidRDefault="00400992" w:rsidP="00400992">
      <w:pPr>
        <w:spacing w:before="0" w:after="0"/>
        <w:ind w:left="2880" w:firstLine="720"/>
        <w:jc w:val="left"/>
      </w:pPr>
      <w:r>
        <w:t>м. п.</w:t>
      </w:r>
    </w:p>
    <w:p w:rsidR="00400992" w:rsidRDefault="00400992" w:rsidP="00400992">
      <w:pPr>
        <w:keepNext/>
        <w:spacing w:before="240" w:after="0"/>
        <w:ind w:left="0"/>
      </w:pPr>
      <w:r>
        <w:t>Решение Биржи о предоставлении статуса Постоянного посетителя в связи с истечением срока аккредитации:</w:t>
      </w:r>
    </w:p>
    <w:p w:rsidR="00400992" w:rsidRDefault="00400992" w:rsidP="00400992">
      <w:pPr>
        <w:pStyle w:val="aff1"/>
      </w:pPr>
    </w:p>
    <w:p w:rsidR="00400992" w:rsidRDefault="00400992" w:rsidP="00400992">
      <w:pPr>
        <w:pStyle w:val="aff1"/>
        <w:pBdr>
          <w:top w:val="single" w:sz="4" w:space="1" w:color="auto"/>
          <w:bottom w:val="single" w:sz="4" w:space="1" w:color="auto"/>
        </w:pBdr>
      </w:pPr>
    </w:p>
    <w:p w:rsidR="00400992" w:rsidRDefault="00400992" w:rsidP="00400992">
      <w:pPr>
        <w:pStyle w:val="aff1"/>
      </w:pPr>
    </w:p>
    <w:p w:rsidR="00400992" w:rsidRDefault="00400992" w:rsidP="00400992">
      <w:pPr>
        <w:spacing w:before="500" w:after="0"/>
        <w:ind w:left="0"/>
        <w:jc w:val="left"/>
      </w:pPr>
      <w:bookmarkStart w:id="128" w:name="_Toc138481902"/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7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spacing w:before="0" w:after="0"/>
        <w:ind w:left="6237" w:right="54"/>
        <w:jc w:val="center"/>
        <w:rPr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sz w:val="18"/>
          <w:szCs w:val="18"/>
        </w:rPr>
      </w:pPr>
    </w:p>
    <w:p w:rsidR="00400992" w:rsidRDefault="00400992" w:rsidP="00400992">
      <w:pPr>
        <w:pStyle w:val="affc"/>
        <w:rPr>
          <w:lang w:val="ru-RU"/>
        </w:rPr>
      </w:pPr>
      <w:r>
        <w:rPr>
          <w:b w:val="0"/>
          <w:bCs w:val="0"/>
          <w:lang w:val="ru-RU"/>
        </w:rPr>
        <w:t>"Реестр Участников торгов и трейдеров".</w:t>
      </w:r>
      <w:bookmarkEnd w:id="128"/>
    </w:p>
    <w:p w:rsidR="00400992" w:rsidRDefault="00400992" w:rsidP="00400992">
      <w:pPr>
        <w:pBdr>
          <w:bottom w:val="single" w:sz="8" w:space="1" w:color="808080"/>
        </w:pBdr>
        <w:spacing w:before="0" w:after="0"/>
        <w:ind w:left="0"/>
        <w:jc w:val="left"/>
        <w:rPr>
          <w:noProof/>
          <w:color w:val="000000"/>
        </w:rPr>
      </w:pPr>
    </w:p>
    <w:p w:rsidR="00400992" w:rsidRDefault="00400992" w:rsidP="00400992">
      <w:pPr>
        <w:spacing w:before="480" w:after="0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Открытое акционерное общество </w:t>
      </w:r>
    </w:p>
    <w:p w:rsidR="00400992" w:rsidRDefault="00400992" w:rsidP="00400992">
      <w:pPr>
        <w:spacing w:before="0" w:after="0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"САНКТ-ПЕТЕРБУРГСКАЯ БИРЖА"</w:t>
      </w:r>
    </w:p>
    <w:p w:rsidR="00400992" w:rsidRDefault="00400992" w:rsidP="00400992">
      <w:pPr>
        <w:pStyle w:val="ae"/>
        <w:rPr>
          <w:b w:val="0"/>
          <w:bCs w:val="0"/>
          <w:noProof/>
          <w:color w:val="000000"/>
          <w:sz w:val="30"/>
          <w:szCs w:val="30"/>
        </w:rPr>
      </w:pPr>
      <w:r>
        <w:rPr>
          <w:b w:val="0"/>
          <w:bCs w:val="0"/>
          <w:noProof/>
          <w:color w:val="000000"/>
          <w:sz w:val="30"/>
          <w:szCs w:val="30"/>
        </w:rPr>
        <w:t>РЕЕСТР УЧАСТНИКОВ ТОРГОВ И ТРЕЙДЕРОВ</w:t>
      </w:r>
      <w:r>
        <w:rPr>
          <w:b w:val="0"/>
          <w:bCs w:val="0"/>
          <w:noProof/>
          <w:color w:val="000000"/>
          <w:sz w:val="30"/>
          <w:szCs w:val="30"/>
        </w:rPr>
        <w:br/>
        <w:t xml:space="preserve">УЧАСТНИКОВ ТОРГОВ В СЕКЦИЯХ ТОВАРНОГО РЫНКА </w:t>
      </w:r>
    </w:p>
    <w:p w:rsidR="00400992" w:rsidRDefault="00400992" w:rsidP="00400992">
      <w:pPr>
        <w:spacing w:before="0" w:after="0"/>
        <w:ind w:left="0"/>
        <w:jc w:val="center"/>
        <w:rPr>
          <w:b/>
          <w:bCs/>
          <w:noProof/>
          <w:color w:val="000000"/>
        </w:rPr>
      </w:pPr>
    </w:p>
    <w:p w:rsidR="00400992" w:rsidRDefault="00400992" w:rsidP="00400992">
      <w:pPr>
        <w:spacing w:before="0" w:after="0"/>
        <w:ind w:left="2880" w:firstLine="709"/>
        <w:rPr>
          <w:noProof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100"/>
      </w:tblGrid>
      <w:tr w:rsidR="00400992" w:rsidTr="00400992">
        <w:trPr>
          <w:cantSplit/>
          <w:trHeight w:val="21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6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Наименование 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Код 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Тел. Факс e-mail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КПП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ФИО должность трейдера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Дата аккредит. в качестве 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Секция товарного рынка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</w:t>
            </w:r>
          </w:p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(член секции /посетитель)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992" w:rsidRDefault="00400992">
            <w:pPr>
              <w:pStyle w:val="60"/>
              <w:spacing w:line="276" w:lineRule="auto"/>
              <w:ind w:left="0" w:right="0" w:firstLine="113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pStyle w:val="6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Информация о принятых дисциплинарных мерах по приостановлению участия в торгах или исключении из УТ.</w:t>
            </w:r>
          </w:p>
        </w:tc>
      </w:tr>
      <w:tr w:rsidR="00400992" w:rsidTr="00400992">
        <w:trPr>
          <w:cantSplit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992" w:rsidRDefault="00400992">
            <w:pPr>
              <w:spacing w:before="0" w:after="0" w:line="276" w:lineRule="auto"/>
              <w:ind w:left="0"/>
              <w:jc w:val="center"/>
              <w:rPr>
                <w:noProof/>
                <w:color w:val="000000"/>
                <w:sz w:val="12"/>
                <w:szCs w:val="12"/>
                <w:lang w:eastAsia="en-US"/>
              </w:rPr>
            </w:pPr>
            <w:r>
              <w:rPr>
                <w:noProof/>
                <w:color w:val="000000"/>
                <w:sz w:val="12"/>
                <w:szCs w:val="12"/>
                <w:lang w:eastAsia="en-US"/>
              </w:rPr>
              <w:t>17</w:t>
            </w:r>
          </w:p>
        </w:tc>
      </w:tr>
      <w:tr w:rsidR="00400992" w:rsidTr="00400992">
        <w:trPr>
          <w:cantSplit/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</w:tr>
      <w:tr w:rsidR="00400992" w:rsidTr="00400992">
        <w:trPr>
          <w:cantSplit/>
          <w:trHeight w:val="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spacing w:before="0" w:after="0" w:line="276" w:lineRule="auto"/>
              <w:ind w:left="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00992" w:rsidRDefault="00400992" w:rsidP="00400992">
      <w:pPr>
        <w:pStyle w:val="aff1"/>
      </w:pPr>
    </w:p>
    <w:p w:rsidR="00400992" w:rsidRDefault="00400992" w:rsidP="00400992">
      <w:pPr>
        <w:pStyle w:val="aff1"/>
      </w:pPr>
      <w:r>
        <w:t>*УТ – Участник торгов</w:t>
      </w:r>
    </w:p>
    <w:p w:rsidR="00400992" w:rsidRDefault="00400992" w:rsidP="00400992">
      <w:pPr>
        <w:autoSpaceDE/>
        <w:autoSpaceDN/>
        <w:spacing w:before="0" w:after="0"/>
        <w:ind w:left="0"/>
        <w:jc w:val="left"/>
        <w:rPr>
          <w:color w:val="000000"/>
        </w:rPr>
        <w:sectPr w:rsidR="00400992">
          <w:pgSz w:w="11909" w:h="16834"/>
          <w:pgMar w:top="851" w:right="569" w:bottom="1134" w:left="1134" w:header="567" w:footer="567" w:gutter="0"/>
          <w:cols w:space="720"/>
        </w:sectPr>
      </w:pP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bookmarkStart w:id="129" w:name="_Toc138481903"/>
      <w:r>
        <w:rPr>
          <w:b/>
          <w:sz w:val="20"/>
          <w:szCs w:val="20"/>
        </w:rPr>
        <w:lastRenderedPageBreak/>
        <w:t>Приложение № 8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spacing w:before="0" w:after="0"/>
        <w:ind w:left="6237" w:right="54"/>
        <w:jc w:val="center"/>
        <w:rPr>
          <w:sz w:val="18"/>
          <w:szCs w:val="18"/>
        </w:rPr>
      </w:pPr>
    </w:p>
    <w:p w:rsidR="00400992" w:rsidRDefault="00400992" w:rsidP="00400992">
      <w:pPr>
        <w:pStyle w:val="affc"/>
        <w:rPr>
          <w:lang w:val="ru-RU"/>
        </w:rPr>
      </w:pPr>
      <w:r>
        <w:rPr>
          <w:b w:val="0"/>
          <w:bCs w:val="0"/>
          <w:lang w:val="ru-RU"/>
        </w:rPr>
        <w:t xml:space="preserve">"Реестр </w:t>
      </w:r>
      <w:r>
        <w:rPr>
          <w:b w:val="0"/>
          <w:bCs w:val="0"/>
          <w:noProof w:val="0"/>
          <w:lang w:val="ru-RU"/>
        </w:rPr>
        <w:t xml:space="preserve">Клиентов </w:t>
      </w:r>
      <w:r>
        <w:rPr>
          <w:b w:val="0"/>
          <w:bCs w:val="0"/>
          <w:lang w:val="ru-RU"/>
        </w:rPr>
        <w:t>Участников торгов".</w:t>
      </w:r>
      <w:bookmarkEnd w:id="129"/>
    </w:p>
    <w:p w:rsidR="00400992" w:rsidRDefault="00400992" w:rsidP="00400992">
      <w:pPr>
        <w:pBdr>
          <w:bottom w:val="single" w:sz="8" w:space="1" w:color="808080"/>
        </w:pBdr>
        <w:spacing w:before="0" w:after="0"/>
        <w:ind w:left="0"/>
        <w:jc w:val="left"/>
        <w:rPr>
          <w:noProof/>
          <w:color w:val="000000"/>
        </w:rPr>
      </w:pPr>
    </w:p>
    <w:p w:rsidR="00400992" w:rsidRDefault="00400992" w:rsidP="00400992">
      <w:pPr>
        <w:pStyle w:val="ae"/>
        <w:spacing w:before="0"/>
        <w:ind w:firstLine="0"/>
        <w:rPr>
          <w:noProof/>
          <w:color w:val="000000"/>
          <w:sz w:val="26"/>
          <w:szCs w:val="26"/>
        </w:rPr>
      </w:pPr>
    </w:p>
    <w:p w:rsidR="00400992" w:rsidRDefault="00400992" w:rsidP="00400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Открытое акционерное общество </w:t>
      </w:r>
    </w:p>
    <w:p w:rsidR="00400992" w:rsidRDefault="00400992" w:rsidP="00400992">
      <w:pPr>
        <w:jc w:val="center"/>
        <w:rPr>
          <w:sz w:val="28"/>
          <w:szCs w:val="28"/>
        </w:rPr>
      </w:pPr>
      <w:r>
        <w:rPr>
          <w:sz w:val="28"/>
          <w:szCs w:val="28"/>
        </w:rPr>
        <w:t>"САНКТ-ПЕТЕРБУРГСКАЯ БИРЖА"</w:t>
      </w:r>
    </w:p>
    <w:p w:rsidR="00400992" w:rsidRDefault="00400992" w:rsidP="00400992">
      <w:pPr>
        <w:pStyle w:val="ae"/>
        <w:rPr>
          <w:b w:val="0"/>
          <w:bCs w:val="0"/>
          <w:noProof/>
          <w:color w:val="000000"/>
          <w:sz w:val="28"/>
          <w:szCs w:val="28"/>
        </w:rPr>
      </w:pPr>
      <w:r>
        <w:rPr>
          <w:b w:val="0"/>
          <w:bCs w:val="0"/>
          <w:noProof/>
          <w:color w:val="000000"/>
          <w:sz w:val="28"/>
          <w:szCs w:val="28"/>
        </w:rPr>
        <w:t>РЕЕСТР КЛИЕНТОВ УЧАСТНИКОВ ТОРГОВ В СЕКЦИЯХ ТОВАРНОГО РЫНКА</w:t>
      </w:r>
    </w:p>
    <w:p w:rsidR="00400992" w:rsidRDefault="00400992" w:rsidP="00400992">
      <w:pPr>
        <w:spacing w:before="0" w:after="0"/>
        <w:ind w:left="2880" w:firstLine="709"/>
        <w:rPr>
          <w:noProof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60"/>
        <w:gridCol w:w="1560"/>
        <w:gridCol w:w="1701"/>
        <w:gridCol w:w="3118"/>
      </w:tblGrid>
      <w:tr w:rsidR="00400992" w:rsidTr="00400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№. п.п.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– Участника торгов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Участника торгов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клиента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ИНН клиента (или номер бланка паспорта) </w:t>
            </w:r>
          </w:p>
        </w:tc>
      </w:tr>
      <w:tr w:rsidR="00400992" w:rsidTr="00400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</w:tbl>
    <w:p w:rsidR="00400992" w:rsidRDefault="00400992" w:rsidP="00400992">
      <w:pPr>
        <w:spacing w:before="0" w:after="0"/>
        <w:ind w:left="0"/>
        <w:jc w:val="left"/>
        <w:rPr>
          <w:noProof/>
          <w:color w:val="000000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  <w:bookmarkStart w:id="130" w:name="_Toc138481904"/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9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Pr="004F7E7F" w:rsidRDefault="00400992" w:rsidP="004F7E7F">
      <w:pPr>
        <w:spacing w:before="0" w:after="0"/>
        <w:ind w:right="54"/>
        <w:rPr>
          <w:sz w:val="18"/>
          <w:szCs w:val="18"/>
          <w:lang w:val="en-US"/>
        </w:rPr>
      </w:pPr>
    </w:p>
    <w:p w:rsidR="00400992" w:rsidRDefault="00400992" w:rsidP="00400992">
      <w:pPr>
        <w:pStyle w:val="affc"/>
        <w:rPr>
          <w:lang w:val="ru-RU"/>
        </w:rPr>
      </w:pPr>
      <w:r>
        <w:rPr>
          <w:b w:val="0"/>
          <w:bCs w:val="0"/>
          <w:lang w:val="ru-RU"/>
        </w:rPr>
        <w:t>"</w:t>
      </w:r>
      <w:r>
        <w:rPr>
          <w:b w:val="0"/>
          <w:bCs w:val="0"/>
          <w:noProof w:val="0"/>
          <w:lang w:val="ru-RU"/>
        </w:rPr>
        <w:t>Анкета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  <w:noProof w:val="0"/>
          <w:lang w:val="ru-RU"/>
        </w:rPr>
        <w:t xml:space="preserve">Клиента </w:t>
      </w:r>
      <w:r>
        <w:rPr>
          <w:b w:val="0"/>
          <w:bCs w:val="0"/>
          <w:lang w:val="ru-RU"/>
        </w:rPr>
        <w:t>Участников торгов"</w:t>
      </w:r>
      <w:bookmarkEnd w:id="130"/>
    </w:p>
    <w:p w:rsidR="00400992" w:rsidRPr="00710079" w:rsidRDefault="00400992" w:rsidP="004F7E7F">
      <w:pPr>
        <w:spacing w:before="240"/>
        <w:jc w:val="center"/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10079"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БЛАНКЕ ОРГАНИЗАЦИИ</w:t>
      </w:r>
    </w:p>
    <w:p w:rsidR="00400992" w:rsidRDefault="00400992" w:rsidP="00400992"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В  Открытое акционерное общество</w:t>
      </w:r>
    </w:p>
    <w:p w:rsidR="00400992" w:rsidRDefault="00400992" w:rsidP="00400992"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"Санкт-Петербургская биржа" </w:t>
      </w:r>
    </w:p>
    <w:p w:rsidR="00400992" w:rsidRDefault="00400992" w:rsidP="00400992">
      <w:pPr>
        <w:pStyle w:val="ac"/>
        <w:ind w:firstLine="0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Просим зарегистрировать клиента </w:t>
      </w:r>
    </w:p>
    <w:p w:rsidR="00400992" w:rsidRDefault="00400992" w:rsidP="00400992">
      <w:pPr>
        <w:pStyle w:val="ac"/>
        <w:ind w:firstLine="0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Брокерской компании  ______________________________________________</w:t>
      </w:r>
    </w:p>
    <w:p w:rsidR="00400992" w:rsidRDefault="00400992" w:rsidP="00400992">
      <w:pPr>
        <w:rPr>
          <w:i/>
        </w:rPr>
      </w:pPr>
      <w:r>
        <w:rPr>
          <w:i/>
        </w:rPr>
        <w:t xml:space="preserve">                                          (наименование Брокерской компании)</w:t>
      </w:r>
    </w:p>
    <w:p w:rsidR="00400992" w:rsidRDefault="00400992" w:rsidP="00400992">
      <w:pPr>
        <w:spacing w:before="0"/>
        <w:ind w:left="142"/>
        <w:jc w:val="left"/>
      </w:pPr>
      <w:r>
        <w:rPr>
          <w:b/>
        </w:rPr>
        <w:t>в</w:t>
      </w:r>
      <w:r>
        <w:t xml:space="preserve"> секции товарного рынка </w:t>
      </w:r>
    </w:p>
    <w:p w:rsidR="00400992" w:rsidRDefault="00400992" w:rsidP="00400992">
      <w:pPr>
        <w:spacing w:before="0"/>
        <w:ind w:left="142"/>
        <w:jc w:val="left"/>
      </w:pPr>
      <w:r>
        <w:t>______________________________________________________________</w:t>
      </w:r>
    </w:p>
    <w:p w:rsidR="00400992" w:rsidRDefault="00400992" w:rsidP="00400992">
      <w:pPr>
        <w:pStyle w:val="ac"/>
        <w:ind w:firstLine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АНКЕТА КЛИЕНТА</w:t>
      </w:r>
    </w:p>
    <w:p w:rsidR="00400992" w:rsidRDefault="00400992" w:rsidP="00400992">
      <w:pPr>
        <w:pStyle w:val="ac"/>
        <w:ind w:firstLine="0"/>
        <w:rPr>
          <w:rFonts w:ascii="Arial" w:hAnsi="Arial"/>
          <w:noProof/>
          <w:sz w:val="24"/>
          <w:szCs w:val="24"/>
        </w:rPr>
      </w:pPr>
      <w:r>
        <w:rPr>
          <w:noProof/>
          <w:sz w:val="24"/>
          <w:szCs w:val="24"/>
        </w:rPr>
        <w:t>Участника торгов секции товарного рынка ОАО "Санкт-Петербургская биржа"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Дата заполнения анкеты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Клиента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F7E7F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КПП: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ОКПО:</w:t>
            </w: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адрес организации </w:t>
            </w:r>
            <w:r>
              <w:rPr>
                <w:i/>
                <w:lang w:eastAsia="en-US"/>
              </w:rPr>
              <w:t>(Индекс, адрес)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адрес организации</w:t>
            </w:r>
          </w:p>
          <w:p w:rsidR="00400992" w:rsidRDefault="00400992">
            <w:pPr>
              <w:pStyle w:val="aff1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(Индекс, адрес)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телефона, факса организации.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Тел./факс:</w:t>
            </w: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Должность: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Действует на основании:</w:t>
            </w: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Банковские реквизиты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0"/>
              <w:suppressAutoHyphens/>
              <w:spacing w:line="276" w:lineRule="auto"/>
              <w:rPr>
                <w:color w:val="auto"/>
                <w:lang w:eastAsia="en-US"/>
              </w:rPr>
            </w:pPr>
            <w:proofErr w:type="gramStart"/>
            <w:r>
              <w:rPr>
                <w:color w:val="auto"/>
                <w:lang w:eastAsia="en-US"/>
              </w:rPr>
              <w:t>Р</w:t>
            </w:r>
            <w:proofErr w:type="gramEnd"/>
            <w:r>
              <w:rPr>
                <w:color w:val="auto"/>
                <w:lang w:eastAsia="en-US"/>
              </w:rPr>
              <w:t>/счет: _____________________________________</w:t>
            </w:r>
          </w:p>
          <w:p w:rsidR="00400992" w:rsidRDefault="00400992">
            <w:pPr>
              <w:pStyle w:val="af0"/>
              <w:suppressAutoHyphens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Банк: _____________________________________</w:t>
            </w:r>
          </w:p>
          <w:p w:rsidR="00400992" w:rsidRDefault="00400992">
            <w:pPr>
              <w:pStyle w:val="af0"/>
              <w:suppressAutoHyphens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Город банка: _______________________________</w:t>
            </w:r>
          </w:p>
          <w:p w:rsidR="00400992" w:rsidRDefault="00400992">
            <w:pPr>
              <w:suppressAutoHyphens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/счет: ____________________________________</w:t>
            </w:r>
          </w:p>
          <w:p w:rsidR="00400992" w:rsidRDefault="0040099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БИК: _______________________</w:t>
            </w:r>
          </w:p>
        </w:tc>
      </w:tr>
      <w:tr w:rsidR="00400992" w:rsidTr="004009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Данные о лицах, отвечающих за взаимодействие с Клиентом Участника торгов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ФИО: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Должность: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Тел./факс: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Мобильный телефон: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Электронная почта:</w:t>
            </w:r>
          </w:p>
        </w:tc>
      </w:tr>
    </w:tbl>
    <w:p w:rsidR="00400992" w:rsidRDefault="00400992" w:rsidP="00400992"/>
    <w:p w:rsidR="00400992" w:rsidRDefault="00400992" w:rsidP="00400992">
      <w:pPr>
        <w:ind w:left="0"/>
      </w:pPr>
      <w:r>
        <w:t>Договоры на брокерское обслуживание в секциях товарного рынка, заключенные мною ранее с другими брокерскими компаниями, считать приостановленными.</w:t>
      </w:r>
    </w:p>
    <w:p w:rsidR="00400992" w:rsidRDefault="00400992" w:rsidP="00400992"/>
    <w:p w:rsidR="00400992" w:rsidRDefault="00400992" w:rsidP="00400992">
      <w:r>
        <w:t>Подпись руководителя</w:t>
      </w:r>
    </w:p>
    <w:p w:rsidR="00400992" w:rsidRDefault="00400992" w:rsidP="00400992">
      <w:pPr>
        <w:rPr>
          <w:sz w:val="16"/>
          <w:szCs w:val="16"/>
        </w:rPr>
      </w:pPr>
      <w:r>
        <w:rPr>
          <w:i/>
        </w:rPr>
        <w:t xml:space="preserve">(Компании клиента)       _____________________   дата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:rsidR="00400992" w:rsidRDefault="00400992" w:rsidP="00400992">
      <w:pPr>
        <w:rPr>
          <w:sz w:val="16"/>
          <w:szCs w:val="16"/>
        </w:rPr>
      </w:pPr>
    </w:p>
    <w:p w:rsidR="00400992" w:rsidRDefault="00400992" w:rsidP="00400992">
      <w:r>
        <w:rPr>
          <w:sz w:val="16"/>
          <w:szCs w:val="16"/>
        </w:rPr>
        <w:t xml:space="preserve">         </w:t>
      </w:r>
      <w:r>
        <w:t>М.П.</w:t>
      </w:r>
    </w:p>
    <w:p w:rsidR="00400992" w:rsidRDefault="00400992" w:rsidP="00400992">
      <w:pPr>
        <w:rPr>
          <w:sz w:val="16"/>
          <w:szCs w:val="16"/>
        </w:rPr>
      </w:pPr>
    </w:p>
    <w:p w:rsidR="00400992" w:rsidRDefault="00400992" w:rsidP="00400992">
      <w:pPr>
        <w:rPr>
          <w:sz w:val="16"/>
          <w:szCs w:val="16"/>
        </w:rPr>
      </w:pPr>
    </w:p>
    <w:p w:rsidR="00400992" w:rsidRDefault="00400992" w:rsidP="00400992">
      <w:r>
        <w:t xml:space="preserve">Подпись руководителя </w:t>
      </w:r>
    </w:p>
    <w:p w:rsidR="00400992" w:rsidRDefault="00400992" w:rsidP="00400992">
      <w:pPr>
        <w:rPr>
          <w:i/>
        </w:rPr>
      </w:pPr>
      <w:r>
        <w:rPr>
          <w:i/>
          <w:sz w:val="18"/>
          <w:szCs w:val="18"/>
        </w:rPr>
        <w:t>(Брокерской компании)</w:t>
      </w:r>
      <w:r>
        <w:t xml:space="preserve">         _______________          _______________________________</w:t>
      </w:r>
      <w:r>
        <w:rPr>
          <w:i/>
        </w:rPr>
        <w:t xml:space="preserve">    </w:t>
      </w:r>
    </w:p>
    <w:p w:rsidR="00400992" w:rsidRDefault="00400992" w:rsidP="0040099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(Ф.И.О. руководителя Брокерской компании)</w:t>
      </w:r>
    </w:p>
    <w:p w:rsidR="00400992" w:rsidRDefault="00400992" w:rsidP="00400992">
      <w:pPr>
        <w:tabs>
          <w:tab w:val="left" w:pos="567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М.П. </w:t>
      </w:r>
    </w:p>
    <w:p w:rsidR="00400992" w:rsidRDefault="00400992" w:rsidP="00400992">
      <w:pPr>
        <w:tabs>
          <w:tab w:val="left" w:pos="5670"/>
        </w:tabs>
        <w:spacing w:before="1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(Брокерской компании)</w:t>
      </w:r>
    </w:p>
    <w:p w:rsidR="00400992" w:rsidRDefault="00400992" w:rsidP="00400992">
      <w:pPr>
        <w:tabs>
          <w:tab w:val="left" w:pos="567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Отдел аккредитации  и регистрации ОАО "Санкт-Петербургская биржа"</w:t>
      </w:r>
    </w:p>
    <w:p w:rsidR="00400992" w:rsidRDefault="00400992" w:rsidP="00400992">
      <w:pPr>
        <w:tabs>
          <w:tab w:val="left" w:pos="5670"/>
        </w:tabs>
        <w:spacing w:before="120"/>
        <w:rPr>
          <w:sz w:val="20"/>
          <w:szCs w:val="20"/>
        </w:rPr>
      </w:pPr>
    </w:p>
    <w:p w:rsidR="00400992" w:rsidRDefault="00400992" w:rsidP="00400992">
      <w:pPr>
        <w:tabs>
          <w:tab w:val="left" w:pos="5670"/>
        </w:tabs>
        <w:spacing w:before="240"/>
      </w:pPr>
      <w:r>
        <w:t>_________________ / __________________ /</w:t>
      </w:r>
      <w:r>
        <w:tab/>
      </w:r>
    </w:p>
    <w:p w:rsidR="00400992" w:rsidRDefault="00400992" w:rsidP="00400992">
      <w:pPr>
        <w:tabs>
          <w:tab w:val="left" w:pos="567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Департамент организации торгов ОАО "Санкт-Петербургская биржа"</w:t>
      </w: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</w:pPr>
      <w:r>
        <w:t>_________________/_________________ /</w:t>
      </w: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tabs>
          <w:tab w:val="left" w:pos="5670"/>
        </w:tabs>
        <w:spacing w:before="240"/>
        <w:rPr>
          <w:lang w:val="en-US"/>
        </w:rPr>
      </w:pPr>
    </w:p>
    <w:p w:rsidR="004F7E7F" w:rsidRPr="004F7E7F" w:rsidRDefault="004F7E7F" w:rsidP="00400992">
      <w:pPr>
        <w:tabs>
          <w:tab w:val="left" w:pos="5670"/>
        </w:tabs>
        <w:spacing w:before="240"/>
        <w:rPr>
          <w:lang w:val="en-US"/>
        </w:rPr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F7E7F">
      <w:pPr>
        <w:tabs>
          <w:tab w:val="left" w:pos="5670"/>
        </w:tabs>
        <w:spacing w:before="240"/>
        <w:ind w:left="0"/>
        <w:rPr>
          <w:lang w:val="en-US"/>
        </w:rPr>
      </w:pPr>
    </w:p>
    <w:p w:rsidR="004F7E7F" w:rsidRPr="004F7E7F" w:rsidRDefault="004F7E7F" w:rsidP="004F7E7F">
      <w:pPr>
        <w:tabs>
          <w:tab w:val="left" w:pos="5670"/>
        </w:tabs>
        <w:spacing w:before="240"/>
        <w:ind w:left="0"/>
        <w:rPr>
          <w:lang w:val="en-US"/>
        </w:rPr>
      </w:pPr>
    </w:p>
    <w:p w:rsidR="00400992" w:rsidRDefault="00400992" w:rsidP="00400992">
      <w:pPr>
        <w:tabs>
          <w:tab w:val="left" w:pos="5670"/>
        </w:tabs>
        <w:spacing w:before="240"/>
      </w:pP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9а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</w:p>
    <w:p w:rsidR="00400992" w:rsidRDefault="00400992" w:rsidP="00400992">
      <w:pPr>
        <w:pStyle w:val="affc"/>
        <w:rPr>
          <w:lang w:val="ru-RU"/>
        </w:rPr>
      </w:pPr>
      <w:r>
        <w:rPr>
          <w:b w:val="0"/>
          <w:bCs w:val="0"/>
          <w:lang w:val="ru-RU"/>
        </w:rPr>
        <w:t>"</w:t>
      </w:r>
      <w:r>
        <w:rPr>
          <w:b w:val="0"/>
          <w:bCs w:val="0"/>
          <w:noProof w:val="0"/>
          <w:lang w:val="ru-RU"/>
        </w:rPr>
        <w:t>Анкета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  <w:noProof w:val="0"/>
          <w:lang w:val="ru-RU"/>
        </w:rPr>
        <w:t xml:space="preserve">Клиента </w:t>
      </w:r>
      <w:r>
        <w:rPr>
          <w:b w:val="0"/>
          <w:bCs w:val="0"/>
          <w:lang w:val="ru-RU"/>
        </w:rPr>
        <w:t>Участника торгов фармацевтической продукцией в секции "Фармацевтическая продукция".</w:t>
      </w:r>
    </w:p>
    <w:p w:rsidR="00400992" w:rsidRDefault="00400992" w:rsidP="00400992">
      <w:pPr>
        <w:pStyle w:val="ac"/>
        <w:rPr>
          <w:b w:val="0"/>
          <w:noProof/>
          <w:color w:val="000000"/>
          <w:sz w:val="24"/>
          <w:szCs w:val="24"/>
        </w:rPr>
      </w:pPr>
      <w:r w:rsidRPr="00710079">
        <w:rPr>
          <w:b w:val="0"/>
          <w:bCs w:val="0"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БЛАНКЕ ОРГАНИЗАЦИИ</w:t>
      </w:r>
    </w:p>
    <w:p w:rsidR="00400992" w:rsidRDefault="00400992" w:rsidP="00400992">
      <w:pPr>
        <w:spacing w:before="0" w:after="0"/>
        <w:jc w:val="right"/>
      </w:pPr>
      <w:r>
        <w:t>В  Открытое акционерное общество</w:t>
      </w:r>
    </w:p>
    <w:p w:rsidR="00400992" w:rsidRDefault="00400992" w:rsidP="00400992">
      <w:pPr>
        <w:spacing w:before="0" w:after="0"/>
        <w:jc w:val="right"/>
      </w:pPr>
      <w:r>
        <w:t xml:space="preserve">"Санкт-Петербургская биржа" </w:t>
      </w:r>
    </w:p>
    <w:p w:rsidR="00400992" w:rsidRDefault="00400992" w:rsidP="00400992">
      <w:pPr>
        <w:pStyle w:val="ac"/>
        <w:jc w:val="left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Просим зарегистрировать клиента </w:t>
      </w:r>
    </w:p>
    <w:p w:rsidR="00400992" w:rsidRDefault="00400992" w:rsidP="00400992">
      <w:pPr>
        <w:pStyle w:val="ac"/>
        <w:jc w:val="left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Брокерской компании  ______________________________________________</w:t>
      </w:r>
    </w:p>
    <w:p w:rsidR="00400992" w:rsidRDefault="00400992" w:rsidP="00400992">
      <w:pPr>
        <w:rPr>
          <w:i/>
          <w:sz w:val="20"/>
        </w:rPr>
      </w:pPr>
      <w:r>
        <w:rPr>
          <w:i/>
          <w:sz w:val="20"/>
        </w:rPr>
        <w:t xml:space="preserve">                      (наименование Брокерской компании)</w:t>
      </w:r>
    </w:p>
    <w:p w:rsidR="00400992" w:rsidRDefault="00400992" w:rsidP="00400992">
      <w:pPr>
        <w:pStyle w:val="ac"/>
        <w:spacing w:before="0" w:after="0"/>
        <w:rPr>
          <w:noProof/>
          <w:color w:val="000000"/>
          <w:sz w:val="24"/>
          <w:szCs w:val="24"/>
        </w:rPr>
      </w:pPr>
    </w:p>
    <w:p w:rsidR="00400992" w:rsidRDefault="00400992" w:rsidP="00400992">
      <w:pPr>
        <w:pStyle w:val="ac"/>
        <w:spacing w:before="0" w:after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АНКЕТА КЛИЕНТА</w:t>
      </w:r>
    </w:p>
    <w:p w:rsidR="00400992" w:rsidRDefault="00400992" w:rsidP="00400992">
      <w:pPr>
        <w:pStyle w:val="ac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Участника торгов фармацевтической продукцией </w:t>
      </w:r>
    </w:p>
    <w:p w:rsidR="00400992" w:rsidRDefault="00400992" w:rsidP="00400992">
      <w:pPr>
        <w:pStyle w:val="ac"/>
        <w:spacing w:before="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 секции "Фармацевтическая продукция" </w:t>
      </w:r>
    </w:p>
    <w:p w:rsidR="00400992" w:rsidRDefault="00400992" w:rsidP="00400992">
      <w:pPr>
        <w:pStyle w:val="ac"/>
        <w:spacing w:before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ОАО "Санкт-Петербургская биржа"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674"/>
      </w:tblGrid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Дата заполнения анкеты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Полное наименование с указанием организационно-правовой формы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регистрация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 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номер _________________ дата _______________ 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свидетельства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Налоговая регистрация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 _________________ КПП 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_________________ дата 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свидетельства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Коды </w:t>
            </w:r>
            <w:proofErr w:type="spellStart"/>
            <w:r>
              <w:rPr>
                <w:lang w:val="en-US" w:eastAsia="en-US"/>
              </w:rPr>
              <w:t>статистики</w:t>
            </w:r>
            <w:proofErr w:type="spellEnd"/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КПП _______________________________________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 ______________________________________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Лицензия на осуществление: </w:t>
            </w:r>
          </w:p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фармацевтической деятельности </w:t>
            </w:r>
          </w:p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или </w:t>
            </w:r>
          </w:p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деятельности по производству лекарственных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лицензии:</w:t>
            </w:r>
          </w:p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Орган</w:t>
            </w:r>
            <w:proofErr w:type="gramEnd"/>
            <w:r>
              <w:rPr>
                <w:b/>
                <w:lang w:eastAsia="en-US"/>
              </w:rPr>
              <w:t xml:space="preserve"> выдавший лицензию: Росздравнадзор</w:t>
            </w:r>
          </w:p>
          <w:p w:rsidR="00400992" w:rsidRDefault="00400992">
            <w:pPr>
              <w:pStyle w:val="aff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_________________ дата _______________ лицензии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 ______________________индекс__________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 _______________________________________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_______________________________________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 ______________________индекс__________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 _______________________________________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_______________________________________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Контактные реквизиты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факс _______________________________________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е-почта _____________________________________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 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Ф.И.О. 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действует на основании ______________________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Банковские реквизиты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0"/>
              <w:suppressAutoHyphens/>
              <w:spacing w:after="120" w:line="276" w:lineRule="auto"/>
              <w:rPr>
                <w:color w:val="auto"/>
                <w:lang w:eastAsia="en-US"/>
              </w:rPr>
            </w:pPr>
            <w:proofErr w:type="gramStart"/>
            <w:r>
              <w:rPr>
                <w:color w:val="auto"/>
                <w:lang w:eastAsia="en-US"/>
              </w:rPr>
              <w:t>р</w:t>
            </w:r>
            <w:proofErr w:type="gramEnd"/>
            <w:r>
              <w:rPr>
                <w:color w:val="auto"/>
                <w:lang w:eastAsia="en-US"/>
              </w:rPr>
              <w:t>/</w:t>
            </w:r>
            <w:proofErr w:type="spellStart"/>
            <w:r>
              <w:rPr>
                <w:color w:val="auto"/>
                <w:lang w:eastAsia="en-US"/>
              </w:rPr>
              <w:t>сч</w:t>
            </w:r>
            <w:proofErr w:type="spellEnd"/>
            <w:r>
              <w:rPr>
                <w:color w:val="auto"/>
                <w:lang w:eastAsia="en-US"/>
              </w:rPr>
              <w:t xml:space="preserve"> _______________________________________</w:t>
            </w:r>
          </w:p>
          <w:p w:rsidR="00400992" w:rsidRDefault="00400992">
            <w:pPr>
              <w:pStyle w:val="af0"/>
              <w:suppressAutoHyphens/>
              <w:spacing w:after="120"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банк: _____________________________________</w:t>
            </w:r>
          </w:p>
          <w:p w:rsidR="00400992" w:rsidRDefault="00400992">
            <w:pPr>
              <w:pStyle w:val="af0"/>
              <w:suppressAutoHyphens/>
              <w:spacing w:after="120"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город банка: ________________________________</w:t>
            </w:r>
          </w:p>
          <w:p w:rsidR="00400992" w:rsidRDefault="00400992">
            <w:pPr>
              <w:suppressAutoHyphens/>
              <w:spacing w:after="12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к/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_______________________________________</w:t>
            </w:r>
          </w:p>
          <w:p w:rsidR="00400992" w:rsidRDefault="00400992">
            <w:pPr>
              <w:suppressAutoHyphens/>
              <w:spacing w:after="12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БИК _______________________________________</w:t>
            </w:r>
          </w:p>
        </w:tc>
      </w:tr>
      <w:tr w:rsidR="00400992" w:rsidTr="004009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Данные о лицах, отвечающих за взаимодействие с Клиентом Участника торгов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_______________________________________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 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тел./факс ____________________________________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моб. телефон _________________________________</w:t>
            </w:r>
          </w:p>
          <w:p w:rsidR="00400992" w:rsidRDefault="0040099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е-почта: _____________________________________</w:t>
            </w:r>
          </w:p>
        </w:tc>
      </w:tr>
    </w:tbl>
    <w:p w:rsidR="00400992" w:rsidRDefault="00400992" w:rsidP="00400992">
      <w:pPr>
        <w:ind w:left="0"/>
      </w:pPr>
      <w:r>
        <w:t>Договоры на брокерское обслуживание в секциях товарного рынка, заключенные мною ранее с другими брокерскими компаниями, считать приостановленными.</w:t>
      </w:r>
    </w:p>
    <w:p w:rsidR="00400992" w:rsidRDefault="00400992" w:rsidP="00400992">
      <w:pPr>
        <w:ind w:left="0"/>
      </w:pPr>
    </w:p>
    <w:p w:rsidR="00400992" w:rsidRDefault="00400992" w:rsidP="00400992">
      <w:pPr>
        <w:ind w:left="0"/>
      </w:pPr>
      <w:r>
        <w:t>Подпись руководителя</w:t>
      </w:r>
    </w:p>
    <w:p w:rsidR="00400992" w:rsidRDefault="00400992" w:rsidP="00400992">
      <w:pPr>
        <w:ind w:left="0"/>
        <w:rPr>
          <w:sz w:val="16"/>
          <w:szCs w:val="16"/>
        </w:rPr>
      </w:pPr>
      <w:r>
        <w:rPr>
          <w:i/>
        </w:rPr>
        <w:t xml:space="preserve">(Компании клиента)       _____________________   дата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:rsidR="00400992" w:rsidRDefault="00400992" w:rsidP="00400992">
      <w:pPr>
        <w:ind w:left="0"/>
        <w:rPr>
          <w:sz w:val="16"/>
          <w:szCs w:val="16"/>
        </w:rPr>
      </w:pPr>
    </w:p>
    <w:p w:rsidR="00400992" w:rsidRDefault="00400992" w:rsidP="00400992">
      <w:pPr>
        <w:ind w:left="0"/>
      </w:pPr>
      <w:r>
        <w:rPr>
          <w:sz w:val="16"/>
          <w:szCs w:val="16"/>
        </w:rPr>
        <w:t xml:space="preserve">         </w:t>
      </w:r>
      <w:r>
        <w:t>М.П.</w:t>
      </w:r>
    </w:p>
    <w:p w:rsidR="00400992" w:rsidRDefault="00400992" w:rsidP="00400992">
      <w:pPr>
        <w:ind w:left="0"/>
        <w:rPr>
          <w:sz w:val="16"/>
          <w:szCs w:val="16"/>
        </w:rPr>
      </w:pPr>
    </w:p>
    <w:p w:rsidR="00400992" w:rsidRDefault="00400992" w:rsidP="00400992">
      <w:pPr>
        <w:ind w:left="0"/>
      </w:pPr>
      <w:r>
        <w:t xml:space="preserve">Подпись руководителя </w:t>
      </w:r>
    </w:p>
    <w:p w:rsidR="00400992" w:rsidRDefault="00400992" w:rsidP="00400992">
      <w:pPr>
        <w:ind w:left="0"/>
        <w:rPr>
          <w:i/>
        </w:rPr>
      </w:pPr>
      <w:r>
        <w:rPr>
          <w:i/>
          <w:sz w:val="18"/>
          <w:szCs w:val="18"/>
        </w:rPr>
        <w:t>(Брокерской компании)</w:t>
      </w:r>
      <w:r>
        <w:t xml:space="preserve">         _______________          _______________________________</w:t>
      </w:r>
      <w:r>
        <w:rPr>
          <w:i/>
        </w:rPr>
        <w:t xml:space="preserve">    </w:t>
      </w:r>
    </w:p>
    <w:p w:rsidR="00400992" w:rsidRDefault="00400992" w:rsidP="00400992">
      <w:pPr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(Ф.И.О. руководителя Брокерской компании)</w:t>
      </w:r>
    </w:p>
    <w:p w:rsidR="00400992" w:rsidRDefault="00400992" w:rsidP="00400992">
      <w:pPr>
        <w:tabs>
          <w:tab w:val="left" w:pos="567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М.П. </w:t>
      </w:r>
    </w:p>
    <w:p w:rsidR="00400992" w:rsidRDefault="00400992" w:rsidP="00400992">
      <w:pPr>
        <w:tabs>
          <w:tab w:val="left" w:pos="5670"/>
        </w:tabs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(Брокерской компании)</w:t>
      </w:r>
    </w:p>
    <w:p w:rsidR="00400992" w:rsidRDefault="00400992" w:rsidP="00400992">
      <w:pPr>
        <w:tabs>
          <w:tab w:val="left" w:pos="567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Отдел аккредитации  и регистрации ОАО "Санкт-Петербургская биржа"</w:t>
      </w:r>
    </w:p>
    <w:p w:rsidR="00400992" w:rsidRDefault="00400992" w:rsidP="00400992">
      <w:pPr>
        <w:tabs>
          <w:tab w:val="left" w:pos="5670"/>
        </w:tabs>
        <w:spacing w:before="120"/>
        <w:rPr>
          <w:sz w:val="20"/>
          <w:szCs w:val="20"/>
        </w:rPr>
      </w:pPr>
    </w:p>
    <w:p w:rsidR="00400992" w:rsidRDefault="00400992" w:rsidP="00400992">
      <w:pPr>
        <w:tabs>
          <w:tab w:val="left" w:pos="5670"/>
        </w:tabs>
        <w:spacing w:before="240"/>
      </w:pPr>
      <w:r>
        <w:t>_________________ / __________________ /</w:t>
      </w:r>
      <w:r>
        <w:tab/>
      </w:r>
    </w:p>
    <w:p w:rsidR="00400992" w:rsidRDefault="00400992" w:rsidP="00400992">
      <w:pPr>
        <w:tabs>
          <w:tab w:val="left" w:pos="567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Департамент организации торгов ОАО "Санкт-Петербургская биржа"</w:t>
      </w:r>
    </w:p>
    <w:p w:rsidR="00400992" w:rsidRDefault="00400992" w:rsidP="00400992">
      <w:pPr>
        <w:tabs>
          <w:tab w:val="left" w:pos="5670"/>
        </w:tabs>
        <w:spacing w:before="240"/>
      </w:pPr>
    </w:p>
    <w:p w:rsidR="00400992" w:rsidRPr="004F7E7F" w:rsidRDefault="00400992" w:rsidP="00400992">
      <w:pPr>
        <w:tabs>
          <w:tab w:val="left" w:pos="5670"/>
        </w:tabs>
        <w:spacing w:before="240"/>
      </w:pPr>
      <w:r>
        <w:t>_________________/_________________ /</w:t>
      </w:r>
    </w:p>
    <w:p w:rsidR="00400992" w:rsidRDefault="00400992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F7E7F" w:rsidRPr="004F7E7F" w:rsidRDefault="004F7E7F" w:rsidP="00400992">
      <w:pPr>
        <w:spacing w:before="0" w:after="0"/>
        <w:ind w:left="0" w:right="54"/>
        <w:rPr>
          <w:b/>
          <w:sz w:val="18"/>
          <w:szCs w:val="18"/>
          <w:lang w:val="en-US"/>
        </w:rPr>
      </w:pPr>
    </w:p>
    <w:p w:rsidR="00400992" w:rsidRDefault="00400992" w:rsidP="00400992">
      <w:pPr>
        <w:spacing w:before="0" w:after="0"/>
        <w:ind w:left="0" w:right="54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center"/>
        <w:rPr>
          <w:b/>
          <w:sz w:val="18"/>
          <w:szCs w:val="18"/>
        </w:rPr>
      </w:pP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10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pStyle w:val="affc"/>
        <w:rPr>
          <w:lang w:val="ru-RU"/>
        </w:rPr>
      </w:pPr>
      <w:r>
        <w:rPr>
          <w:b w:val="0"/>
          <w:bCs w:val="0"/>
          <w:lang w:val="ru-RU"/>
        </w:rPr>
        <w:t>“Заявление об изменении статуса Участника торгов”.</w:t>
      </w:r>
    </w:p>
    <w:p w:rsidR="00400992" w:rsidRDefault="00400992" w:rsidP="00400992">
      <w:pPr>
        <w:pBdr>
          <w:bottom w:val="single" w:sz="8" w:space="1" w:color="808080"/>
        </w:pBdr>
        <w:spacing w:before="0" w:after="0"/>
        <w:ind w:left="0"/>
        <w:jc w:val="left"/>
        <w:rPr>
          <w:noProof/>
          <w:color w:val="000000"/>
        </w:rPr>
      </w:pPr>
    </w:p>
    <w:p w:rsidR="00400992" w:rsidRPr="00710079" w:rsidRDefault="00400992" w:rsidP="00400992">
      <w:pPr>
        <w:spacing w:before="240"/>
        <w:jc w:val="center"/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10079">
        <w:rPr>
          <w:b/>
          <w:bCs/>
          <w:noProof/>
          <w:color w:val="808080"/>
          <w:spacing w:val="2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БЛАНКЕ ОРГАНИЗАЦИИ</w:t>
      </w:r>
    </w:p>
    <w:p w:rsidR="00400992" w:rsidRDefault="00400992" w:rsidP="00400992">
      <w:pPr>
        <w:spacing w:before="0" w:after="0"/>
        <w:jc w:val="left"/>
      </w:pPr>
      <w:r>
        <w:t>“____”____________200__ г.</w:t>
      </w:r>
    </w:p>
    <w:p w:rsidR="00400992" w:rsidRDefault="00400992" w:rsidP="00400992">
      <w:pPr>
        <w:spacing w:before="0" w:after="0"/>
        <w:jc w:val="right"/>
      </w:pPr>
      <w:r>
        <w:t>В Открытое акционерное общество</w:t>
      </w:r>
    </w:p>
    <w:p w:rsidR="00400992" w:rsidRDefault="00400992" w:rsidP="00400992">
      <w:pPr>
        <w:spacing w:before="0" w:after="0"/>
        <w:jc w:val="right"/>
      </w:pPr>
      <w:r>
        <w:t xml:space="preserve">"Санкт-Петербургская биржа" </w:t>
      </w:r>
    </w:p>
    <w:p w:rsidR="00400992" w:rsidRDefault="00400992" w:rsidP="00400992">
      <w:pPr>
        <w:pStyle w:val="aff"/>
      </w:pPr>
    </w:p>
    <w:p w:rsidR="00400992" w:rsidRDefault="00400992" w:rsidP="00400992">
      <w:pPr>
        <w:pStyle w:val="ae"/>
        <w:spacing w:after="240"/>
        <w:rPr>
          <w:noProof/>
          <w:color w:val="000000"/>
        </w:rPr>
      </w:pPr>
      <w:r>
        <w:rPr>
          <w:noProof/>
          <w:color w:val="000000"/>
        </w:rPr>
        <w:t>Заявление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 xml:space="preserve">Просим принять </w:t>
      </w:r>
      <w:r>
        <w:tab/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(полное наименование Участника торгов и его действующий статус)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 xml:space="preserve">в </w:t>
      </w:r>
      <w: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(полные/неполные члены, постоянные посетители)</w:t>
      </w:r>
    </w:p>
    <w:p w:rsidR="00400992" w:rsidRDefault="00400992" w:rsidP="00400992">
      <w:pPr>
        <w:spacing w:before="0" w:after="0"/>
        <w:ind w:left="0"/>
      </w:pPr>
      <w:r>
        <w:t>в секции товарного рынка ОАО "Санкт-Петербургская биржа":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ab/>
      </w:r>
    </w:p>
    <w:p w:rsidR="00400992" w:rsidRDefault="00400992" w:rsidP="00400992">
      <w:pPr>
        <w:spacing w:before="0" w:after="0"/>
        <w:ind w:left="0"/>
        <w:jc w:val="center"/>
        <w:rPr>
          <w:vertAlign w:val="superscript"/>
        </w:rPr>
      </w:pPr>
      <w:r>
        <w:rPr>
          <w:vertAlign w:val="superscript"/>
        </w:rPr>
        <w:t>(наименование секции товарного рынка)</w:t>
      </w:r>
      <w:r>
        <w:rPr>
          <w:rStyle w:val="aff6"/>
        </w:rPr>
        <w:footnoteReference w:customMarkFollows="1" w:id="3"/>
        <w:t>*</w:t>
      </w:r>
    </w:p>
    <w:p w:rsidR="00400992" w:rsidRDefault="00400992" w:rsidP="00400992">
      <w:pPr>
        <w:tabs>
          <w:tab w:val="right" w:leader="underscore" w:pos="9979"/>
        </w:tabs>
        <w:spacing w:before="0" w:after="0"/>
        <w:ind w:left="0"/>
      </w:pPr>
      <w:r>
        <w:tab/>
      </w:r>
    </w:p>
    <w:p w:rsidR="00400992" w:rsidRDefault="00400992" w:rsidP="00400992">
      <w:pPr>
        <w:pStyle w:val="36"/>
        <w:spacing w:before="120" w:after="0"/>
        <w:rPr>
          <w:noProof w:val="0"/>
          <w:lang w:val="ru-RU"/>
        </w:rPr>
      </w:pPr>
      <w:r>
        <w:rPr>
          <w:noProof w:val="0"/>
          <w:lang w:val="ru-RU"/>
        </w:rPr>
        <w:t xml:space="preserve">Обязуемся выполнять требования Правил членства и аккредитации участников торгов в секциях товарного рынка ОАО </w:t>
      </w:r>
      <w:r>
        <w:rPr>
          <w:sz w:val="20"/>
          <w:szCs w:val="20"/>
          <w:lang w:val="ru-RU"/>
        </w:rPr>
        <w:t>"</w:t>
      </w:r>
      <w:r>
        <w:rPr>
          <w:noProof w:val="0"/>
          <w:lang w:val="ru-RU"/>
        </w:rPr>
        <w:t>Санкт-Петербургская биржа",</w:t>
      </w:r>
      <w:r>
        <w:rPr>
          <w:sz w:val="20"/>
          <w:szCs w:val="20"/>
          <w:lang w:val="ru-RU"/>
        </w:rPr>
        <w:t xml:space="preserve"> </w:t>
      </w:r>
      <w:r>
        <w:rPr>
          <w:noProof w:val="0"/>
          <w:lang w:val="ru-RU"/>
        </w:rPr>
        <w:t>Правил биржевой торговли в секциях товарного рынка ОАО "Санкт-Петербургская биржа" и других внутренних нормативных документов ОАО "Санкт-Петербургская биржа" по товарному рынку, а также исполнять решения органов управления ОАО "Санкт-Петербургская биржа".</w:t>
      </w:r>
    </w:p>
    <w:p w:rsidR="00400992" w:rsidRDefault="00400992" w:rsidP="00400992">
      <w:pPr>
        <w:tabs>
          <w:tab w:val="left" w:pos="3119"/>
        </w:tabs>
        <w:spacing w:before="600" w:after="0"/>
        <w:ind w:left="0"/>
        <w:jc w:val="left"/>
      </w:pPr>
      <w:r>
        <w:t>Руководитель организации</w:t>
      </w:r>
      <w:r>
        <w:tab/>
        <w:t xml:space="preserve"> ____________________/_________________/</w:t>
      </w:r>
    </w:p>
    <w:p w:rsidR="00400992" w:rsidRDefault="00400992" w:rsidP="00400992">
      <w:pPr>
        <w:tabs>
          <w:tab w:val="left" w:pos="6096"/>
        </w:tabs>
        <w:spacing w:before="0" w:after="0"/>
        <w:ind w:left="3686"/>
        <w:jc w:val="left"/>
        <w:rPr>
          <w:noProof/>
          <w:color w:val="000000"/>
          <w:vertAlign w:val="superscript"/>
        </w:rPr>
      </w:pPr>
      <w:r>
        <w:rPr>
          <w:noProof/>
          <w:color w:val="000000"/>
          <w:vertAlign w:val="superscript"/>
        </w:rPr>
        <w:t>(Подпись)</w:t>
      </w:r>
      <w:r>
        <w:rPr>
          <w:noProof/>
          <w:color w:val="000000"/>
          <w:vertAlign w:val="superscript"/>
        </w:rPr>
        <w:tab/>
        <w:t>(Фамилия, И.О.)</w:t>
      </w:r>
    </w:p>
    <w:p w:rsidR="00400992" w:rsidRDefault="00400992" w:rsidP="00400992">
      <w:pPr>
        <w:spacing w:before="240" w:after="0"/>
        <w:ind w:left="4253" w:firstLine="720"/>
        <w:jc w:val="left"/>
      </w:pPr>
      <w:r>
        <w:t>м. п.</w:t>
      </w:r>
    </w:p>
    <w:p w:rsidR="00400992" w:rsidRDefault="00400992" w:rsidP="00400992">
      <w:pPr>
        <w:spacing w:before="240" w:after="0"/>
        <w:ind w:left="4253" w:firstLine="720"/>
        <w:jc w:val="left"/>
      </w:pPr>
    </w:p>
    <w:p w:rsidR="00400992" w:rsidRDefault="00400992" w:rsidP="00400992">
      <w:pPr>
        <w:spacing w:before="240" w:after="0"/>
        <w:ind w:left="4253" w:firstLine="720"/>
        <w:jc w:val="left"/>
      </w:pPr>
    </w:p>
    <w:p w:rsidR="00400992" w:rsidRDefault="00400992" w:rsidP="00400992">
      <w:pPr>
        <w:spacing w:before="240" w:after="0"/>
        <w:ind w:left="4253" w:firstLine="720"/>
        <w:jc w:val="left"/>
      </w:pPr>
    </w:p>
    <w:p w:rsidR="00400992" w:rsidRDefault="00400992" w:rsidP="00400992">
      <w:pPr>
        <w:spacing w:before="240" w:after="0"/>
        <w:ind w:left="4253" w:firstLine="720"/>
        <w:jc w:val="left"/>
      </w:pPr>
    </w:p>
    <w:p w:rsidR="00400992" w:rsidRDefault="00400992" w:rsidP="00400992">
      <w:pPr>
        <w:spacing w:before="240" w:after="0"/>
        <w:ind w:left="4253" w:firstLine="720"/>
        <w:jc w:val="left"/>
        <w:rPr>
          <w:lang w:val="en-US"/>
        </w:rPr>
      </w:pPr>
    </w:p>
    <w:p w:rsidR="004F7E7F" w:rsidRPr="004F7E7F" w:rsidRDefault="004F7E7F" w:rsidP="00400992">
      <w:pPr>
        <w:spacing w:before="240" w:after="0"/>
        <w:ind w:left="4253" w:firstLine="720"/>
        <w:jc w:val="left"/>
        <w:rPr>
          <w:lang w:val="en-US"/>
        </w:rPr>
      </w:pPr>
    </w:p>
    <w:p w:rsidR="00400992" w:rsidRPr="004F7E7F" w:rsidRDefault="00400992" w:rsidP="00400992">
      <w:pPr>
        <w:pStyle w:val="0"/>
        <w:keepNext w:val="0"/>
        <w:pageBreakBefore w:val="0"/>
        <w:jc w:val="center"/>
      </w:pPr>
      <w:r>
        <w:lastRenderedPageBreak/>
        <w:t xml:space="preserve">                                  </w:t>
      </w:r>
    </w:p>
    <w:p w:rsidR="00400992" w:rsidRDefault="00400992" w:rsidP="00400992">
      <w:pPr>
        <w:spacing w:before="0" w:after="0"/>
        <w:ind w:left="6237" w:right="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11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к Правилам членства и аккредитации</w:t>
      </w:r>
    </w:p>
    <w:p w:rsidR="00400992" w:rsidRDefault="00400992" w:rsidP="00400992">
      <w:pPr>
        <w:spacing w:before="0" w:after="0"/>
        <w:ind w:left="6237" w:right="54"/>
        <w:jc w:val="right"/>
        <w:rPr>
          <w:sz w:val="20"/>
          <w:szCs w:val="20"/>
        </w:rPr>
      </w:pPr>
      <w:r>
        <w:rPr>
          <w:sz w:val="20"/>
          <w:szCs w:val="20"/>
        </w:rPr>
        <w:t>участников торгов в секциях товарного рынка Открытого акционерного общества "Санкт-Петербургская биржа"</w:t>
      </w:r>
    </w:p>
    <w:p w:rsidR="00400992" w:rsidRDefault="00400992" w:rsidP="00400992">
      <w:pPr>
        <w:ind w:left="0"/>
        <w:rPr>
          <w:b/>
        </w:rPr>
      </w:pPr>
    </w:p>
    <w:p w:rsidR="00400992" w:rsidRDefault="00400992" w:rsidP="00400992">
      <w:pPr>
        <w:ind w:firstLine="709"/>
        <w:jc w:val="center"/>
        <w:rPr>
          <w:b/>
        </w:rPr>
      </w:pPr>
      <w:r>
        <w:rPr>
          <w:b/>
        </w:rPr>
        <w:t>СОГЛАСИЕ</w:t>
      </w:r>
    </w:p>
    <w:p w:rsidR="00400992" w:rsidRDefault="00400992" w:rsidP="00400992">
      <w:pPr>
        <w:adjustRightInd w:val="0"/>
        <w:ind w:firstLine="709"/>
        <w:jc w:val="center"/>
      </w:pPr>
      <w:r>
        <w:rPr>
          <w:b/>
        </w:rPr>
        <w:t>на обработку персональных данных</w:t>
      </w:r>
    </w:p>
    <w:p w:rsidR="00400992" w:rsidRDefault="00400992" w:rsidP="00400992">
      <w:pPr>
        <w:ind w:firstLine="709"/>
      </w:pPr>
    </w:p>
    <w:p w:rsidR="00400992" w:rsidRDefault="00400992" w:rsidP="00400992">
      <w:pPr>
        <w:pStyle w:val="a5"/>
        <w:shd w:val="clear" w:color="auto" w:fill="FFFFFF"/>
        <w:rPr>
          <w:bCs/>
        </w:rPr>
      </w:pPr>
      <w:r>
        <w:t>Я, _________________________________________________,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________________________________________________________________________, паспорт серии ____________  номер ____________ выдан __________________ « ___ » ___________ 20___года, настоящим даю согласие на обработку Открытым акционерным обществом «Санкт-Петербургская биржа», место нахождения: 127006, г. Москва, ул. </w:t>
      </w:r>
      <w:proofErr w:type="spellStart"/>
      <w:r>
        <w:t>Долгоруковская</w:t>
      </w:r>
      <w:proofErr w:type="spellEnd"/>
      <w:r>
        <w:t xml:space="preserve">, д. 38, стр. 1, следующих моих персональных данных: фамилия, имя, отчество, данные документа, удостоверяющего личность, место жительства, должность, обрабатываемых с целью: допуска ________________________ к участию в торгах Открытого акционерного общества «Санкт-Петербургская биржа». </w:t>
      </w:r>
    </w:p>
    <w:p w:rsidR="00400992" w:rsidRDefault="00400992" w:rsidP="00400992">
      <w:pPr>
        <w:adjustRightInd w:val="0"/>
        <w:ind w:firstLine="709"/>
        <w:rPr>
          <w:rFonts w:eastAsia="Calibri"/>
          <w:lang w:eastAsia="en-US"/>
        </w:rPr>
      </w:pPr>
    </w:p>
    <w:p w:rsidR="00400992" w:rsidRDefault="00400992" w:rsidP="00400992">
      <w:pPr>
        <w:adjustRightInd w:val="0"/>
        <w:ind w:firstLine="709"/>
        <w:rPr>
          <w:u w:val="single"/>
        </w:rPr>
      </w:pPr>
      <w:proofErr w:type="gramStart"/>
      <w:r>
        <w:rPr>
          <w:rFonts w:eastAsia="Calibri"/>
          <w:lang w:eastAsia="en-US"/>
        </w:rPr>
        <w:t xml:space="preserve">Настоящее согласие дается на совершение Открытым акционерным обществом «Санкт-Петербургская биржа» следующих действий в отношении указанных персональных данных: сбор, запись, систематизация, накопление, хранение, уточнение (обновление, изменение), извлечение, обезличивание, блокирование, удаление, уничтожение, использование персональных данных в рамках деятельности Открытого акционерного общества «Санкт-Петербургская биржа» по организации торгов на товарном и финансовом рынках, а также передача (предоставление, доступ) персональных данных </w:t>
      </w:r>
      <w:r>
        <w:t>при подготовке, составлении 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отчетности, передаче (предоставлении, доступе) государственным органам и иным лицам в соответствии с требованиями действующего законодательства Российской Федерации.</w:t>
      </w:r>
    </w:p>
    <w:p w:rsidR="00400992" w:rsidRDefault="00400992" w:rsidP="00400992">
      <w:pPr>
        <w:adjustRightInd w:val="0"/>
        <w:ind w:firstLine="709"/>
      </w:pPr>
      <w:r>
        <w:t xml:space="preserve">Настоящее согласие действует в течение всего срока деятельности Открытого акционерного  общества «Санкт-Петербургская биржа». </w:t>
      </w:r>
    </w:p>
    <w:p w:rsidR="00400992" w:rsidRDefault="00400992" w:rsidP="00400992">
      <w:pPr>
        <w:adjustRightInd w:val="0"/>
        <w:ind w:firstLine="709"/>
        <w:rPr>
          <w:rFonts w:eastAsia="Calibri"/>
          <w:lang w:eastAsia="en-US"/>
        </w:rPr>
      </w:pPr>
      <w:r>
        <w:t>Настоящее согласие может быть отозвано мною путем предоставления оригинала соответствующего письменного заявления в Открытое акционерное общество «Санкт-Петербургская биржа», если иное не установлено законодательством Российской Федераци</w:t>
      </w:r>
      <w:r>
        <w:rPr>
          <w:rFonts w:eastAsia="Calibri"/>
          <w:lang w:eastAsia="en-US"/>
        </w:rPr>
        <w:t xml:space="preserve">и. </w:t>
      </w:r>
    </w:p>
    <w:p w:rsidR="00400992" w:rsidRDefault="00400992" w:rsidP="00400992">
      <w:pPr>
        <w:adjustRightInd w:val="0"/>
        <w:ind w:firstLine="709"/>
        <w:rPr>
          <w:rFonts w:eastAsia="Calibri"/>
          <w:lang w:eastAsia="en-US"/>
        </w:rPr>
      </w:pPr>
    </w:p>
    <w:p w:rsidR="00400992" w:rsidRPr="004F7E7F" w:rsidRDefault="00400992" w:rsidP="004F7E7F">
      <w:pPr>
        <w:ind w:firstLine="709"/>
        <w:rPr>
          <w:lang w:val="en-US"/>
        </w:rPr>
      </w:pPr>
      <w:r>
        <w:t>« ___ » _____________ 201 ____ г.</w:t>
      </w:r>
    </w:p>
    <w:p w:rsidR="00400992" w:rsidRDefault="00400992" w:rsidP="004F7E7F">
      <w:pPr>
        <w:rPr>
          <w:lang w:val="en-US"/>
        </w:rPr>
      </w:pPr>
    </w:p>
    <w:p w:rsidR="004F7E7F" w:rsidRDefault="004F7E7F" w:rsidP="004F7E7F">
      <w:pPr>
        <w:rPr>
          <w:lang w:val="en-US"/>
        </w:rPr>
      </w:pPr>
    </w:p>
    <w:p w:rsidR="004F7E7F" w:rsidRPr="004F7E7F" w:rsidRDefault="004F7E7F" w:rsidP="004F7E7F">
      <w:pPr>
        <w:rPr>
          <w:lang w:val="en-US"/>
        </w:rPr>
      </w:pPr>
    </w:p>
    <w:p w:rsidR="004F7E7F" w:rsidRPr="004F7E7F" w:rsidRDefault="00400992" w:rsidP="004F7E7F">
      <w:pPr>
        <w:ind w:firstLine="709"/>
        <w:jc w:val="right"/>
        <w:rPr>
          <w:lang w:val="en-US"/>
        </w:rPr>
      </w:pPr>
      <w:r>
        <w:t>____________________________________</w:t>
      </w:r>
    </w:p>
    <w:p w:rsidR="003F4E44" w:rsidRPr="00526FB4" w:rsidRDefault="00400992" w:rsidP="00526FB4">
      <w:pPr>
        <w:ind w:left="5200" w:firstLine="709"/>
        <w:jc w:val="right"/>
        <w:rPr>
          <w:i/>
          <w:lang w:val="en-US"/>
        </w:rPr>
      </w:pPr>
      <w:r>
        <w:rPr>
          <w:i/>
        </w:rPr>
        <w:t>(подпись, ФИО)</w:t>
      </w:r>
    </w:p>
    <w:sectPr w:rsidR="003F4E44" w:rsidRPr="00526FB4" w:rsidSect="003F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D6" w:rsidRDefault="00413CD6" w:rsidP="00400992">
      <w:pPr>
        <w:spacing w:before="0" w:after="0"/>
      </w:pPr>
      <w:r>
        <w:separator/>
      </w:r>
    </w:p>
  </w:endnote>
  <w:endnote w:type="continuationSeparator" w:id="0">
    <w:p w:rsidR="00413CD6" w:rsidRDefault="00413CD6" w:rsidP="004009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D6" w:rsidRDefault="00413CD6" w:rsidP="00400992">
      <w:pPr>
        <w:spacing w:before="0" w:after="0"/>
      </w:pPr>
      <w:r>
        <w:separator/>
      </w:r>
    </w:p>
  </w:footnote>
  <w:footnote w:type="continuationSeparator" w:id="0">
    <w:p w:rsidR="00413CD6" w:rsidRDefault="00413CD6" w:rsidP="00400992">
      <w:pPr>
        <w:spacing w:before="0" w:after="0"/>
      </w:pPr>
      <w:r>
        <w:continuationSeparator/>
      </w:r>
    </w:p>
  </w:footnote>
  <w:footnote w:id="1">
    <w:p w:rsidR="00400992" w:rsidRDefault="00400992" w:rsidP="00400992">
      <w:pPr>
        <w:spacing w:before="0" w:after="0"/>
        <w:ind w:left="532" w:hanging="532"/>
      </w:pPr>
      <w:r>
        <w:rPr>
          <w:rStyle w:val="aff6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10"/>
          <w:sz w:val="20"/>
          <w:szCs w:val="20"/>
        </w:rPr>
        <w:t>- наименование секции товарного рынка указывается для неполных членов, постоянных и разовых посетителей.</w:t>
      </w:r>
    </w:p>
  </w:footnote>
  <w:footnote w:id="2">
    <w:p w:rsidR="00400992" w:rsidRDefault="00400992" w:rsidP="00400992">
      <w:pPr>
        <w:spacing w:before="0" w:after="0"/>
        <w:ind w:left="532" w:hanging="532"/>
      </w:pPr>
      <w:r>
        <w:rPr>
          <w:rStyle w:val="aff6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10"/>
          <w:sz w:val="20"/>
          <w:szCs w:val="20"/>
        </w:rPr>
        <w:t>- наименование секции товарного рынка ОАО «Санкт - Петербургская биржа» указывается для неполных членов, постоянных и разовых посетителей.</w:t>
      </w:r>
    </w:p>
  </w:footnote>
  <w:footnote w:id="3">
    <w:p w:rsidR="00400992" w:rsidRDefault="00400992" w:rsidP="00400992">
      <w:pPr>
        <w:spacing w:before="0" w:after="0"/>
        <w:ind w:left="532" w:hanging="532"/>
      </w:pPr>
      <w:r>
        <w:rPr>
          <w:rStyle w:val="aff6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10"/>
          <w:sz w:val="20"/>
          <w:szCs w:val="20"/>
        </w:rPr>
        <w:t>- наименование секций товарного рынка указывается для неполных членов и постоянных посетителей.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AAA"/>
    <w:multiLevelType w:val="multilevel"/>
    <w:tmpl w:val="068A23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2DA1961"/>
    <w:multiLevelType w:val="hybridMultilevel"/>
    <w:tmpl w:val="BF98D94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15FF"/>
    <w:multiLevelType w:val="multilevel"/>
    <w:tmpl w:val="A234190C"/>
    <w:lvl w:ilvl="0">
      <w:start w:val="5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b w:val="0"/>
      </w:rPr>
    </w:lvl>
  </w:abstractNum>
  <w:abstractNum w:abstractNumId="3">
    <w:nsid w:val="08FE30C6"/>
    <w:multiLevelType w:val="multilevel"/>
    <w:tmpl w:val="5720D7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30380"/>
    <w:multiLevelType w:val="multilevel"/>
    <w:tmpl w:val="72082F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5D53DA1"/>
    <w:multiLevelType w:val="multilevel"/>
    <w:tmpl w:val="A2D8CE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6446014"/>
    <w:multiLevelType w:val="singleLevel"/>
    <w:tmpl w:val="9CC49006"/>
    <w:lvl w:ilvl="0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77763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F907E99"/>
    <w:multiLevelType w:val="multilevel"/>
    <w:tmpl w:val="6AAE2938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254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9">
    <w:nsid w:val="23ED68C7"/>
    <w:multiLevelType w:val="multilevel"/>
    <w:tmpl w:val="B660F1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D8922DB"/>
    <w:multiLevelType w:val="multilevel"/>
    <w:tmpl w:val="65001C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3A03F96"/>
    <w:multiLevelType w:val="multilevel"/>
    <w:tmpl w:val="50DEE5B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7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38196386"/>
    <w:multiLevelType w:val="multilevel"/>
    <w:tmpl w:val="01EE516E"/>
    <w:lvl w:ilvl="0">
      <w:start w:val="1"/>
      <w:numFmt w:val="decimal"/>
      <w:suff w:val="nothing"/>
      <w:lvlText w:val="%1."/>
      <w:lvlJc w:val="left"/>
      <w:pPr>
        <w:ind w:left="709" w:hanging="709"/>
      </w:pPr>
    </w:lvl>
    <w:lvl w:ilvl="1">
      <w:start w:val="4"/>
      <w:numFmt w:val="decimal"/>
      <w:lvlRestart w:val="0"/>
      <w:suff w:val="nothing"/>
      <w:lvlText w:val="1.%2."/>
      <w:lvlJc w:val="left"/>
      <w:pPr>
        <w:ind w:left="709" w:hanging="709"/>
      </w:pPr>
    </w:lvl>
    <w:lvl w:ilvl="2">
      <w:start w:val="1"/>
      <w:numFmt w:val="decimal"/>
      <w:lvlRestart w:val="0"/>
      <w:suff w:val="nothing"/>
      <w:lvlText w:val="%1.%2.%3."/>
      <w:lvlJc w:val="left"/>
      <w:pPr>
        <w:ind w:left="1134" w:hanging="1134"/>
      </w:pPr>
    </w:lvl>
    <w:lvl w:ilvl="3">
      <w:start w:val="1"/>
      <w:numFmt w:val="decimal"/>
      <w:lvlText w:val="4.3.5.%4."/>
      <w:lvlJc w:val="left"/>
      <w:pPr>
        <w:tabs>
          <w:tab w:val="num" w:pos="1797"/>
        </w:tabs>
        <w:ind w:left="1728" w:hanging="6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0A2453B"/>
    <w:multiLevelType w:val="hybridMultilevel"/>
    <w:tmpl w:val="3E4696E4"/>
    <w:lvl w:ilvl="0" w:tplc="4234295C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36081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E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21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AB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8D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E5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40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C7679"/>
    <w:multiLevelType w:val="multilevel"/>
    <w:tmpl w:val="C71049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EE2048E"/>
    <w:multiLevelType w:val="multilevel"/>
    <w:tmpl w:val="6FF814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3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0D11F16"/>
    <w:multiLevelType w:val="singleLevel"/>
    <w:tmpl w:val="DC94BD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517D5D23"/>
    <w:multiLevelType w:val="multilevel"/>
    <w:tmpl w:val="076400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B0E651B"/>
    <w:multiLevelType w:val="singleLevel"/>
    <w:tmpl w:val="1A2EE03E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5DAC6943"/>
    <w:multiLevelType w:val="multilevel"/>
    <w:tmpl w:val="00DEB61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602F2CAE"/>
    <w:multiLevelType w:val="multilevel"/>
    <w:tmpl w:val="FE6E77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7A72D39"/>
    <w:multiLevelType w:val="hybridMultilevel"/>
    <w:tmpl w:val="3580D35A"/>
    <w:lvl w:ilvl="0" w:tplc="1242E458">
      <w:start w:val="1"/>
      <w:numFmt w:val="decimal"/>
      <w:lvlText w:val="%1)"/>
      <w:lvlJc w:val="left"/>
      <w:pPr>
        <w:ind w:left="2487" w:hanging="360"/>
      </w:pPr>
    </w:lvl>
    <w:lvl w:ilvl="1" w:tplc="C77A2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29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AC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28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27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0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CC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ED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E6C60"/>
    <w:multiLevelType w:val="multilevel"/>
    <w:tmpl w:val="75E657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6BE57464"/>
    <w:multiLevelType w:val="hybridMultilevel"/>
    <w:tmpl w:val="D3A4EE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44268"/>
    <w:multiLevelType w:val="multilevel"/>
    <w:tmpl w:val="20D4E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8F8071C"/>
    <w:multiLevelType w:val="multilevel"/>
    <w:tmpl w:val="B72ECC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7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6"/>
  </w:num>
  <w:num w:numId="2">
    <w:abstractNumId w:val="1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92"/>
    <w:rsid w:val="000004CC"/>
    <w:rsid w:val="00000F15"/>
    <w:rsid w:val="00003E20"/>
    <w:rsid w:val="0000605E"/>
    <w:rsid w:val="00007034"/>
    <w:rsid w:val="0001194A"/>
    <w:rsid w:val="000160C9"/>
    <w:rsid w:val="00024831"/>
    <w:rsid w:val="000309C5"/>
    <w:rsid w:val="000320B9"/>
    <w:rsid w:val="00033D57"/>
    <w:rsid w:val="00041008"/>
    <w:rsid w:val="00041F39"/>
    <w:rsid w:val="00043CDA"/>
    <w:rsid w:val="000466FC"/>
    <w:rsid w:val="00046901"/>
    <w:rsid w:val="000473DC"/>
    <w:rsid w:val="00047929"/>
    <w:rsid w:val="0004796B"/>
    <w:rsid w:val="00047D67"/>
    <w:rsid w:val="00052CB6"/>
    <w:rsid w:val="00053E67"/>
    <w:rsid w:val="00055F38"/>
    <w:rsid w:val="00056527"/>
    <w:rsid w:val="00057183"/>
    <w:rsid w:val="00060C56"/>
    <w:rsid w:val="00063010"/>
    <w:rsid w:val="0006378E"/>
    <w:rsid w:val="00064B16"/>
    <w:rsid w:val="00067D7A"/>
    <w:rsid w:val="0007079F"/>
    <w:rsid w:val="0007305C"/>
    <w:rsid w:val="00083AFD"/>
    <w:rsid w:val="00092900"/>
    <w:rsid w:val="0009504E"/>
    <w:rsid w:val="000A0215"/>
    <w:rsid w:val="000A026B"/>
    <w:rsid w:val="000A099F"/>
    <w:rsid w:val="000A0E9C"/>
    <w:rsid w:val="000A22AA"/>
    <w:rsid w:val="000A2709"/>
    <w:rsid w:val="000A496F"/>
    <w:rsid w:val="000A7D4F"/>
    <w:rsid w:val="000B2511"/>
    <w:rsid w:val="000B33F9"/>
    <w:rsid w:val="000B595A"/>
    <w:rsid w:val="000B6118"/>
    <w:rsid w:val="000B69B2"/>
    <w:rsid w:val="000B6BD4"/>
    <w:rsid w:val="000C3C0A"/>
    <w:rsid w:val="000C41EF"/>
    <w:rsid w:val="000C5626"/>
    <w:rsid w:val="000D0C2A"/>
    <w:rsid w:val="000D4A24"/>
    <w:rsid w:val="000D65D7"/>
    <w:rsid w:val="000E1A56"/>
    <w:rsid w:val="000E2A0F"/>
    <w:rsid w:val="000E6A1F"/>
    <w:rsid w:val="000E7E63"/>
    <w:rsid w:val="000F203E"/>
    <w:rsid w:val="00100668"/>
    <w:rsid w:val="001024B6"/>
    <w:rsid w:val="00103F9C"/>
    <w:rsid w:val="00105096"/>
    <w:rsid w:val="001068B7"/>
    <w:rsid w:val="001074F6"/>
    <w:rsid w:val="00111453"/>
    <w:rsid w:val="0011456D"/>
    <w:rsid w:val="00115AC1"/>
    <w:rsid w:val="00116E5C"/>
    <w:rsid w:val="00120613"/>
    <w:rsid w:val="00120E46"/>
    <w:rsid w:val="0012568C"/>
    <w:rsid w:val="001268A2"/>
    <w:rsid w:val="00127633"/>
    <w:rsid w:val="0013234A"/>
    <w:rsid w:val="001336DE"/>
    <w:rsid w:val="001341B9"/>
    <w:rsid w:val="001359B4"/>
    <w:rsid w:val="0014019D"/>
    <w:rsid w:val="00141889"/>
    <w:rsid w:val="00141F04"/>
    <w:rsid w:val="001424AD"/>
    <w:rsid w:val="00142BD3"/>
    <w:rsid w:val="00146895"/>
    <w:rsid w:val="001501F5"/>
    <w:rsid w:val="001557DE"/>
    <w:rsid w:val="00161BB8"/>
    <w:rsid w:val="00166035"/>
    <w:rsid w:val="00170CB5"/>
    <w:rsid w:val="00172447"/>
    <w:rsid w:val="00173517"/>
    <w:rsid w:val="00173AAC"/>
    <w:rsid w:val="00174ABA"/>
    <w:rsid w:val="00175BE3"/>
    <w:rsid w:val="00180FD5"/>
    <w:rsid w:val="00183140"/>
    <w:rsid w:val="00184B84"/>
    <w:rsid w:val="00185F86"/>
    <w:rsid w:val="00190049"/>
    <w:rsid w:val="00192358"/>
    <w:rsid w:val="00195376"/>
    <w:rsid w:val="001A034D"/>
    <w:rsid w:val="001A131D"/>
    <w:rsid w:val="001A1453"/>
    <w:rsid w:val="001A6DD2"/>
    <w:rsid w:val="001A73AA"/>
    <w:rsid w:val="001B1360"/>
    <w:rsid w:val="001B517F"/>
    <w:rsid w:val="001B6AD4"/>
    <w:rsid w:val="001B7278"/>
    <w:rsid w:val="001C376E"/>
    <w:rsid w:val="001C5733"/>
    <w:rsid w:val="001C6941"/>
    <w:rsid w:val="001C6EA6"/>
    <w:rsid w:val="001C755C"/>
    <w:rsid w:val="001D0E28"/>
    <w:rsid w:val="001D0F95"/>
    <w:rsid w:val="001D2025"/>
    <w:rsid w:val="001D2863"/>
    <w:rsid w:val="001D2EFB"/>
    <w:rsid w:val="001D65D8"/>
    <w:rsid w:val="001E040C"/>
    <w:rsid w:val="001E04BA"/>
    <w:rsid w:val="001E505A"/>
    <w:rsid w:val="001E5844"/>
    <w:rsid w:val="001E65E4"/>
    <w:rsid w:val="001F021B"/>
    <w:rsid w:val="001F16ED"/>
    <w:rsid w:val="001F29FD"/>
    <w:rsid w:val="001F2EF6"/>
    <w:rsid w:val="00200D52"/>
    <w:rsid w:val="00201FD8"/>
    <w:rsid w:val="0020230E"/>
    <w:rsid w:val="00202628"/>
    <w:rsid w:val="00202759"/>
    <w:rsid w:val="00203E4D"/>
    <w:rsid w:val="002042F6"/>
    <w:rsid w:val="00212803"/>
    <w:rsid w:val="002135E1"/>
    <w:rsid w:val="00214DBA"/>
    <w:rsid w:val="00216750"/>
    <w:rsid w:val="00216BBE"/>
    <w:rsid w:val="0022253D"/>
    <w:rsid w:val="00222933"/>
    <w:rsid w:val="00222D71"/>
    <w:rsid w:val="00224CF1"/>
    <w:rsid w:val="002254F9"/>
    <w:rsid w:val="002260B6"/>
    <w:rsid w:val="00230BBB"/>
    <w:rsid w:val="002327E1"/>
    <w:rsid w:val="00234798"/>
    <w:rsid w:val="00236D24"/>
    <w:rsid w:val="0024330B"/>
    <w:rsid w:val="00250573"/>
    <w:rsid w:val="00251B7B"/>
    <w:rsid w:val="00251F17"/>
    <w:rsid w:val="00252C97"/>
    <w:rsid w:val="00253393"/>
    <w:rsid w:val="002568C0"/>
    <w:rsid w:val="00256979"/>
    <w:rsid w:val="002601F7"/>
    <w:rsid w:val="00262324"/>
    <w:rsid w:val="002624E4"/>
    <w:rsid w:val="002633C8"/>
    <w:rsid w:val="002633F7"/>
    <w:rsid w:val="002662E8"/>
    <w:rsid w:val="00266A12"/>
    <w:rsid w:val="002718BB"/>
    <w:rsid w:val="0027225F"/>
    <w:rsid w:val="0027355B"/>
    <w:rsid w:val="00274340"/>
    <w:rsid w:val="00274509"/>
    <w:rsid w:val="0027480C"/>
    <w:rsid w:val="00274B09"/>
    <w:rsid w:val="00276C6D"/>
    <w:rsid w:val="0028794C"/>
    <w:rsid w:val="00291D1C"/>
    <w:rsid w:val="0029212C"/>
    <w:rsid w:val="0029288B"/>
    <w:rsid w:val="00293F22"/>
    <w:rsid w:val="00295565"/>
    <w:rsid w:val="0029561B"/>
    <w:rsid w:val="002A2561"/>
    <w:rsid w:val="002A354D"/>
    <w:rsid w:val="002A5BD4"/>
    <w:rsid w:val="002A5EFF"/>
    <w:rsid w:val="002A6505"/>
    <w:rsid w:val="002A7371"/>
    <w:rsid w:val="002B0286"/>
    <w:rsid w:val="002B1BEE"/>
    <w:rsid w:val="002B4666"/>
    <w:rsid w:val="002C190E"/>
    <w:rsid w:val="002C1E60"/>
    <w:rsid w:val="002C3C2E"/>
    <w:rsid w:val="002C4F10"/>
    <w:rsid w:val="002C545A"/>
    <w:rsid w:val="002C7D71"/>
    <w:rsid w:val="002D1E67"/>
    <w:rsid w:val="002D2D6B"/>
    <w:rsid w:val="002D3278"/>
    <w:rsid w:val="002D5122"/>
    <w:rsid w:val="002D67F4"/>
    <w:rsid w:val="002D6AEE"/>
    <w:rsid w:val="002D74F0"/>
    <w:rsid w:val="002D7DB1"/>
    <w:rsid w:val="002E5318"/>
    <w:rsid w:val="002E590B"/>
    <w:rsid w:val="002E6B49"/>
    <w:rsid w:val="002E70F3"/>
    <w:rsid w:val="002F0F1D"/>
    <w:rsid w:val="002F13F1"/>
    <w:rsid w:val="002F1443"/>
    <w:rsid w:val="002F254D"/>
    <w:rsid w:val="002F302C"/>
    <w:rsid w:val="003043B6"/>
    <w:rsid w:val="00304557"/>
    <w:rsid w:val="00306253"/>
    <w:rsid w:val="003064E4"/>
    <w:rsid w:val="00307418"/>
    <w:rsid w:val="00307DF6"/>
    <w:rsid w:val="00312E17"/>
    <w:rsid w:val="00312E67"/>
    <w:rsid w:val="003149AA"/>
    <w:rsid w:val="00315D15"/>
    <w:rsid w:val="00316E64"/>
    <w:rsid w:val="00320547"/>
    <w:rsid w:val="00320D6A"/>
    <w:rsid w:val="00320E23"/>
    <w:rsid w:val="00321FE4"/>
    <w:rsid w:val="00323724"/>
    <w:rsid w:val="0032698B"/>
    <w:rsid w:val="00326F34"/>
    <w:rsid w:val="003278E4"/>
    <w:rsid w:val="003306E0"/>
    <w:rsid w:val="00331FA3"/>
    <w:rsid w:val="003352A7"/>
    <w:rsid w:val="0033572C"/>
    <w:rsid w:val="003369E3"/>
    <w:rsid w:val="0033700F"/>
    <w:rsid w:val="00342000"/>
    <w:rsid w:val="0034307D"/>
    <w:rsid w:val="0035033F"/>
    <w:rsid w:val="003506A2"/>
    <w:rsid w:val="00354861"/>
    <w:rsid w:val="00357868"/>
    <w:rsid w:val="003603F1"/>
    <w:rsid w:val="00364818"/>
    <w:rsid w:val="003657E6"/>
    <w:rsid w:val="00365D60"/>
    <w:rsid w:val="003663C1"/>
    <w:rsid w:val="003715A8"/>
    <w:rsid w:val="003734BA"/>
    <w:rsid w:val="00376908"/>
    <w:rsid w:val="003779AA"/>
    <w:rsid w:val="003808E7"/>
    <w:rsid w:val="003816DD"/>
    <w:rsid w:val="00381F6C"/>
    <w:rsid w:val="0038345E"/>
    <w:rsid w:val="00384D7E"/>
    <w:rsid w:val="00386430"/>
    <w:rsid w:val="00391CB6"/>
    <w:rsid w:val="00392AFD"/>
    <w:rsid w:val="003948D1"/>
    <w:rsid w:val="00397E62"/>
    <w:rsid w:val="003A0900"/>
    <w:rsid w:val="003A2FC9"/>
    <w:rsid w:val="003A4172"/>
    <w:rsid w:val="003A46DD"/>
    <w:rsid w:val="003A4EE1"/>
    <w:rsid w:val="003A51D2"/>
    <w:rsid w:val="003A6E2F"/>
    <w:rsid w:val="003A7A13"/>
    <w:rsid w:val="003B0195"/>
    <w:rsid w:val="003B0570"/>
    <w:rsid w:val="003B05CC"/>
    <w:rsid w:val="003B09DB"/>
    <w:rsid w:val="003B1B9B"/>
    <w:rsid w:val="003B248A"/>
    <w:rsid w:val="003B374C"/>
    <w:rsid w:val="003B39B4"/>
    <w:rsid w:val="003B6E38"/>
    <w:rsid w:val="003B73D8"/>
    <w:rsid w:val="003C0EAC"/>
    <w:rsid w:val="003C191A"/>
    <w:rsid w:val="003C21AF"/>
    <w:rsid w:val="003C56B7"/>
    <w:rsid w:val="003C601B"/>
    <w:rsid w:val="003C6728"/>
    <w:rsid w:val="003C7FEE"/>
    <w:rsid w:val="003D06DD"/>
    <w:rsid w:val="003D32F8"/>
    <w:rsid w:val="003D347F"/>
    <w:rsid w:val="003D4D69"/>
    <w:rsid w:val="003D5385"/>
    <w:rsid w:val="003D56DF"/>
    <w:rsid w:val="003E033C"/>
    <w:rsid w:val="003E16B7"/>
    <w:rsid w:val="003E19B1"/>
    <w:rsid w:val="003E495E"/>
    <w:rsid w:val="003E6525"/>
    <w:rsid w:val="003F0DCE"/>
    <w:rsid w:val="003F4E44"/>
    <w:rsid w:val="003F4EEA"/>
    <w:rsid w:val="00400992"/>
    <w:rsid w:val="0040138B"/>
    <w:rsid w:val="00401E09"/>
    <w:rsid w:val="00401E89"/>
    <w:rsid w:val="00403CBC"/>
    <w:rsid w:val="004065A7"/>
    <w:rsid w:val="00410494"/>
    <w:rsid w:val="00410DDB"/>
    <w:rsid w:val="00413547"/>
    <w:rsid w:val="00413CD6"/>
    <w:rsid w:val="0041415B"/>
    <w:rsid w:val="0041452D"/>
    <w:rsid w:val="00415DAD"/>
    <w:rsid w:val="004175FA"/>
    <w:rsid w:val="00421680"/>
    <w:rsid w:val="00424A4C"/>
    <w:rsid w:val="004257EF"/>
    <w:rsid w:val="00426661"/>
    <w:rsid w:val="0043522D"/>
    <w:rsid w:val="004376F1"/>
    <w:rsid w:val="004400C1"/>
    <w:rsid w:val="004465E0"/>
    <w:rsid w:val="00447AF2"/>
    <w:rsid w:val="0045313D"/>
    <w:rsid w:val="004533E1"/>
    <w:rsid w:val="0045363A"/>
    <w:rsid w:val="00455314"/>
    <w:rsid w:val="004559FA"/>
    <w:rsid w:val="0045611D"/>
    <w:rsid w:val="00460297"/>
    <w:rsid w:val="004602EC"/>
    <w:rsid w:val="0046108E"/>
    <w:rsid w:val="004632CF"/>
    <w:rsid w:val="00463BAB"/>
    <w:rsid w:val="00464C8E"/>
    <w:rsid w:val="004657D0"/>
    <w:rsid w:val="00467B24"/>
    <w:rsid w:val="004701CA"/>
    <w:rsid w:val="00472740"/>
    <w:rsid w:val="00474135"/>
    <w:rsid w:val="0047490E"/>
    <w:rsid w:val="004752B0"/>
    <w:rsid w:val="004755AC"/>
    <w:rsid w:val="00480CCF"/>
    <w:rsid w:val="0048164A"/>
    <w:rsid w:val="004821A3"/>
    <w:rsid w:val="00482B7E"/>
    <w:rsid w:val="00484005"/>
    <w:rsid w:val="00484964"/>
    <w:rsid w:val="00485D9C"/>
    <w:rsid w:val="00492A31"/>
    <w:rsid w:val="0049655D"/>
    <w:rsid w:val="00497579"/>
    <w:rsid w:val="004A2FDC"/>
    <w:rsid w:val="004A5149"/>
    <w:rsid w:val="004C0497"/>
    <w:rsid w:val="004C0594"/>
    <w:rsid w:val="004C09D5"/>
    <w:rsid w:val="004C4463"/>
    <w:rsid w:val="004C5D2B"/>
    <w:rsid w:val="004C7005"/>
    <w:rsid w:val="004C7B12"/>
    <w:rsid w:val="004D132B"/>
    <w:rsid w:val="004D140C"/>
    <w:rsid w:val="004D14F5"/>
    <w:rsid w:val="004D3346"/>
    <w:rsid w:val="004D3B5D"/>
    <w:rsid w:val="004D4846"/>
    <w:rsid w:val="004D6771"/>
    <w:rsid w:val="004E2D31"/>
    <w:rsid w:val="004E30CB"/>
    <w:rsid w:val="004E5DE0"/>
    <w:rsid w:val="004F0681"/>
    <w:rsid w:val="004F14CF"/>
    <w:rsid w:val="004F2554"/>
    <w:rsid w:val="004F2F21"/>
    <w:rsid w:val="004F496E"/>
    <w:rsid w:val="004F4E35"/>
    <w:rsid w:val="004F7E7F"/>
    <w:rsid w:val="0050079C"/>
    <w:rsid w:val="00500EA7"/>
    <w:rsid w:val="0050358A"/>
    <w:rsid w:val="00503D84"/>
    <w:rsid w:val="005045CC"/>
    <w:rsid w:val="00505798"/>
    <w:rsid w:val="00512487"/>
    <w:rsid w:val="00512CE3"/>
    <w:rsid w:val="00513AA2"/>
    <w:rsid w:val="005144FB"/>
    <w:rsid w:val="0051570C"/>
    <w:rsid w:val="00520F07"/>
    <w:rsid w:val="0052331B"/>
    <w:rsid w:val="00524281"/>
    <w:rsid w:val="0052676E"/>
    <w:rsid w:val="00526A5F"/>
    <w:rsid w:val="00526FB4"/>
    <w:rsid w:val="00530267"/>
    <w:rsid w:val="00530494"/>
    <w:rsid w:val="00530A18"/>
    <w:rsid w:val="0053318F"/>
    <w:rsid w:val="00541DF2"/>
    <w:rsid w:val="00542125"/>
    <w:rsid w:val="005421BE"/>
    <w:rsid w:val="00547775"/>
    <w:rsid w:val="00550697"/>
    <w:rsid w:val="00552B12"/>
    <w:rsid w:val="0055454A"/>
    <w:rsid w:val="00557619"/>
    <w:rsid w:val="00560A94"/>
    <w:rsid w:val="00561D2A"/>
    <w:rsid w:val="0056270A"/>
    <w:rsid w:val="00565282"/>
    <w:rsid w:val="0056542E"/>
    <w:rsid w:val="00565785"/>
    <w:rsid w:val="00567575"/>
    <w:rsid w:val="005679D7"/>
    <w:rsid w:val="00567AEF"/>
    <w:rsid w:val="00567DF4"/>
    <w:rsid w:val="00570BAB"/>
    <w:rsid w:val="005715A8"/>
    <w:rsid w:val="005735F1"/>
    <w:rsid w:val="00573BD7"/>
    <w:rsid w:val="00573DEB"/>
    <w:rsid w:val="00574D6B"/>
    <w:rsid w:val="00580A82"/>
    <w:rsid w:val="005814CE"/>
    <w:rsid w:val="00581C05"/>
    <w:rsid w:val="0058332C"/>
    <w:rsid w:val="005840A3"/>
    <w:rsid w:val="00584202"/>
    <w:rsid w:val="00585885"/>
    <w:rsid w:val="005863FD"/>
    <w:rsid w:val="00586B18"/>
    <w:rsid w:val="0059081A"/>
    <w:rsid w:val="00595581"/>
    <w:rsid w:val="00595C1A"/>
    <w:rsid w:val="0059618D"/>
    <w:rsid w:val="00597A25"/>
    <w:rsid w:val="005A091F"/>
    <w:rsid w:val="005A09AC"/>
    <w:rsid w:val="005A1DF9"/>
    <w:rsid w:val="005A3888"/>
    <w:rsid w:val="005A3FC2"/>
    <w:rsid w:val="005A5B5B"/>
    <w:rsid w:val="005A5D7B"/>
    <w:rsid w:val="005A660C"/>
    <w:rsid w:val="005A6872"/>
    <w:rsid w:val="005B1FCE"/>
    <w:rsid w:val="005B27C7"/>
    <w:rsid w:val="005B2C94"/>
    <w:rsid w:val="005B37E7"/>
    <w:rsid w:val="005B3D1E"/>
    <w:rsid w:val="005B4C2C"/>
    <w:rsid w:val="005B5661"/>
    <w:rsid w:val="005B73A8"/>
    <w:rsid w:val="005C146F"/>
    <w:rsid w:val="005C6A72"/>
    <w:rsid w:val="005D1C7A"/>
    <w:rsid w:val="005D21E6"/>
    <w:rsid w:val="005D2C15"/>
    <w:rsid w:val="005D395D"/>
    <w:rsid w:val="005D3B8C"/>
    <w:rsid w:val="005D56FC"/>
    <w:rsid w:val="005D5815"/>
    <w:rsid w:val="005D6C39"/>
    <w:rsid w:val="005D78FD"/>
    <w:rsid w:val="005E05BA"/>
    <w:rsid w:val="005E11BF"/>
    <w:rsid w:val="005E161C"/>
    <w:rsid w:val="005E4026"/>
    <w:rsid w:val="005E4765"/>
    <w:rsid w:val="005E5722"/>
    <w:rsid w:val="005E6718"/>
    <w:rsid w:val="005E675B"/>
    <w:rsid w:val="005E7653"/>
    <w:rsid w:val="005F16A1"/>
    <w:rsid w:val="00600D27"/>
    <w:rsid w:val="00603646"/>
    <w:rsid w:val="00604C3B"/>
    <w:rsid w:val="00604F87"/>
    <w:rsid w:val="00607365"/>
    <w:rsid w:val="0061571C"/>
    <w:rsid w:val="00620459"/>
    <w:rsid w:val="00620A67"/>
    <w:rsid w:val="00620EAF"/>
    <w:rsid w:val="00627622"/>
    <w:rsid w:val="00627F08"/>
    <w:rsid w:val="00627FEE"/>
    <w:rsid w:val="00633D9D"/>
    <w:rsid w:val="0063685B"/>
    <w:rsid w:val="0064232B"/>
    <w:rsid w:val="00643C47"/>
    <w:rsid w:val="006445D3"/>
    <w:rsid w:val="006459EB"/>
    <w:rsid w:val="00646F63"/>
    <w:rsid w:val="006473FC"/>
    <w:rsid w:val="0065083E"/>
    <w:rsid w:val="00651E70"/>
    <w:rsid w:val="00652EAD"/>
    <w:rsid w:val="00652F57"/>
    <w:rsid w:val="00653FF0"/>
    <w:rsid w:val="0065511A"/>
    <w:rsid w:val="00656CF4"/>
    <w:rsid w:val="00660C9C"/>
    <w:rsid w:val="00660E01"/>
    <w:rsid w:val="006620E3"/>
    <w:rsid w:val="00662A08"/>
    <w:rsid w:val="00662D89"/>
    <w:rsid w:val="00665CCF"/>
    <w:rsid w:val="006666EB"/>
    <w:rsid w:val="0067040B"/>
    <w:rsid w:val="00671789"/>
    <w:rsid w:val="00671C21"/>
    <w:rsid w:val="00673252"/>
    <w:rsid w:val="006733F6"/>
    <w:rsid w:val="00673498"/>
    <w:rsid w:val="00673AC1"/>
    <w:rsid w:val="00674767"/>
    <w:rsid w:val="00681DD2"/>
    <w:rsid w:val="0068279D"/>
    <w:rsid w:val="00692716"/>
    <w:rsid w:val="00696452"/>
    <w:rsid w:val="006971A4"/>
    <w:rsid w:val="006A20F9"/>
    <w:rsid w:val="006A5508"/>
    <w:rsid w:val="006A56D4"/>
    <w:rsid w:val="006A646C"/>
    <w:rsid w:val="006A78F1"/>
    <w:rsid w:val="006B4182"/>
    <w:rsid w:val="006B42E9"/>
    <w:rsid w:val="006B7640"/>
    <w:rsid w:val="006C41F6"/>
    <w:rsid w:val="006C4DAF"/>
    <w:rsid w:val="006C571C"/>
    <w:rsid w:val="006C5F24"/>
    <w:rsid w:val="006D06BE"/>
    <w:rsid w:val="006D57F0"/>
    <w:rsid w:val="006D60F1"/>
    <w:rsid w:val="006E1AE5"/>
    <w:rsid w:val="006E2F9E"/>
    <w:rsid w:val="006E4F7B"/>
    <w:rsid w:val="006E5552"/>
    <w:rsid w:val="006F605F"/>
    <w:rsid w:val="00700401"/>
    <w:rsid w:val="00700F1E"/>
    <w:rsid w:val="00702CEA"/>
    <w:rsid w:val="007032A4"/>
    <w:rsid w:val="0070331C"/>
    <w:rsid w:val="00703D65"/>
    <w:rsid w:val="00707C4F"/>
    <w:rsid w:val="00710079"/>
    <w:rsid w:val="00713609"/>
    <w:rsid w:val="007147ED"/>
    <w:rsid w:val="00715857"/>
    <w:rsid w:val="00720746"/>
    <w:rsid w:val="00722AD5"/>
    <w:rsid w:val="00722DD3"/>
    <w:rsid w:val="00723D0D"/>
    <w:rsid w:val="007272EB"/>
    <w:rsid w:val="00731677"/>
    <w:rsid w:val="00731EF7"/>
    <w:rsid w:val="00735F0F"/>
    <w:rsid w:val="007364C3"/>
    <w:rsid w:val="007372C3"/>
    <w:rsid w:val="00740462"/>
    <w:rsid w:val="00740985"/>
    <w:rsid w:val="00741473"/>
    <w:rsid w:val="00743019"/>
    <w:rsid w:val="007502F5"/>
    <w:rsid w:val="007536EB"/>
    <w:rsid w:val="00755A6A"/>
    <w:rsid w:val="00755A8B"/>
    <w:rsid w:val="007638CF"/>
    <w:rsid w:val="00763B4C"/>
    <w:rsid w:val="00763C19"/>
    <w:rsid w:val="0076415B"/>
    <w:rsid w:val="0076435D"/>
    <w:rsid w:val="00764611"/>
    <w:rsid w:val="00764A9A"/>
    <w:rsid w:val="0076596C"/>
    <w:rsid w:val="007718F8"/>
    <w:rsid w:val="007744B2"/>
    <w:rsid w:val="00776392"/>
    <w:rsid w:val="00776562"/>
    <w:rsid w:val="00777818"/>
    <w:rsid w:val="00777FC6"/>
    <w:rsid w:val="00781021"/>
    <w:rsid w:val="00782741"/>
    <w:rsid w:val="007850CA"/>
    <w:rsid w:val="007862C7"/>
    <w:rsid w:val="00786BB8"/>
    <w:rsid w:val="00786C5D"/>
    <w:rsid w:val="00787DB0"/>
    <w:rsid w:val="00795BBA"/>
    <w:rsid w:val="00796DC6"/>
    <w:rsid w:val="007976F7"/>
    <w:rsid w:val="007A2A85"/>
    <w:rsid w:val="007A3622"/>
    <w:rsid w:val="007A418A"/>
    <w:rsid w:val="007A7C9F"/>
    <w:rsid w:val="007B0E14"/>
    <w:rsid w:val="007B237D"/>
    <w:rsid w:val="007B25A6"/>
    <w:rsid w:val="007B4952"/>
    <w:rsid w:val="007B57F1"/>
    <w:rsid w:val="007C0B6F"/>
    <w:rsid w:val="007C534E"/>
    <w:rsid w:val="007C53ED"/>
    <w:rsid w:val="007C689E"/>
    <w:rsid w:val="007C7687"/>
    <w:rsid w:val="007D2F64"/>
    <w:rsid w:val="007D53C1"/>
    <w:rsid w:val="007D6942"/>
    <w:rsid w:val="007D6C39"/>
    <w:rsid w:val="007D7BD7"/>
    <w:rsid w:val="007E1849"/>
    <w:rsid w:val="007E4A6C"/>
    <w:rsid w:val="007E4BB7"/>
    <w:rsid w:val="007E535D"/>
    <w:rsid w:val="007F1A31"/>
    <w:rsid w:val="007F7265"/>
    <w:rsid w:val="007F7291"/>
    <w:rsid w:val="0080530A"/>
    <w:rsid w:val="0081221C"/>
    <w:rsid w:val="00812AB2"/>
    <w:rsid w:val="00816E4F"/>
    <w:rsid w:val="0082070A"/>
    <w:rsid w:val="00820C58"/>
    <w:rsid w:val="008252B2"/>
    <w:rsid w:val="00825A81"/>
    <w:rsid w:val="008263EF"/>
    <w:rsid w:val="00830208"/>
    <w:rsid w:val="00834C42"/>
    <w:rsid w:val="0083635E"/>
    <w:rsid w:val="0084021A"/>
    <w:rsid w:val="00840803"/>
    <w:rsid w:val="00840BA7"/>
    <w:rsid w:val="00841360"/>
    <w:rsid w:val="008422AA"/>
    <w:rsid w:val="00842743"/>
    <w:rsid w:val="00843C8C"/>
    <w:rsid w:val="0084626F"/>
    <w:rsid w:val="008472F9"/>
    <w:rsid w:val="00847D0F"/>
    <w:rsid w:val="00847FD3"/>
    <w:rsid w:val="008500FB"/>
    <w:rsid w:val="0085061F"/>
    <w:rsid w:val="00850E56"/>
    <w:rsid w:val="00851584"/>
    <w:rsid w:val="0085564A"/>
    <w:rsid w:val="00855A8E"/>
    <w:rsid w:val="0085783A"/>
    <w:rsid w:val="00860AA0"/>
    <w:rsid w:val="00860D7E"/>
    <w:rsid w:val="00862A19"/>
    <w:rsid w:val="008654C1"/>
    <w:rsid w:val="00865EEE"/>
    <w:rsid w:val="008709B7"/>
    <w:rsid w:val="00872B39"/>
    <w:rsid w:val="0087454F"/>
    <w:rsid w:val="00874D0A"/>
    <w:rsid w:val="008754C2"/>
    <w:rsid w:val="00875585"/>
    <w:rsid w:val="00876222"/>
    <w:rsid w:val="0088171F"/>
    <w:rsid w:val="00882C61"/>
    <w:rsid w:val="00883B45"/>
    <w:rsid w:val="008858E5"/>
    <w:rsid w:val="008946DF"/>
    <w:rsid w:val="00895926"/>
    <w:rsid w:val="00895BB9"/>
    <w:rsid w:val="0089637F"/>
    <w:rsid w:val="008A5DA3"/>
    <w:rsid w:val="008B18B6"/>
    <w:rsid w:val="008B2891"/>
    <w:rsid w:val="008B329D"/>
    <w:rsid w:val="008B3E09"/>
    <w:rsid w:val="008B5EDE"/>
    <w:rsid w:val="008B652E"/>
    <w:rsid w:val="008B6CB6"/>
    <w:rsid w:val="008B6ED9"/>
    <w:rsid w:val="008B7399"/>
    <w:rsid w:val="008C187A"/>
    <w:rsid w:val="008C1B5A"/>
    <w:rsid w:val="008C7AB7"/>
    <w:rsid w:val="008C7C12"/>
    <w:rsid w:val="008D0A68"/>
    <w:rsid w:val="008D1CB3"/>
    <w:rsid w:val="008D2730"/>
    <w:rsid w:val="008D4C43"/>
    <w:rsid w:val="008D5772"/>
    <w:rsid w:val="008D5BA1"/>
    <w:rsid w:val="008D5E08"/>
    <w:rsid w:val="008D67D6"/>
    <w:rsid w:val="008D7205"/>
    <w:rsid w:val="008E04BC"/>
    <w:rsid w:val="008E0FC3"/>
    <w:rsid w:val="008F1D21"/>
    <w:rsid w:val="008F5A5A"/>
    <w:rsid w:val="008F692E"/>
    <w:rsid w:val="008F77DF"/>
    <w:rsid w:val="00901289"/>
    <w:rsid w:val="00902FCB"/>
    <w:rsid w:val="009064EB"/>
    <w:rsid w:val="00906A03"/>
    <w:rsid w:val="00906EC8"/>
    <w:rsid w:val="00910D43"/>
    <w:rsid w:val="009119F9"/>
    <w:rsid w:val="00914231"/>
    <w:rsid w:val="00914877"/>
    <w:rsid w:val="0091531F"/>
    <w:rsid w:val="00917562"/>
    <w:rsid w:val="00920287"/>
    <w:rsid w:val="009208D8"/>
    <w:rsid w:val="00920F6D"/>
    <w:rsid w:val="00922555"/>
    <w:rsid w:val="00924516"/>
    <w:rsid w:val="0092497D"/>
    <w:rsid w:val="0092679F"/>
    <w:rsid w:val="00931AF8"/>
    <w:rsid w:val="009324AF"/>
    <w:rsid w:val="00934B18"/>
    <w:rsid w:val="0093517C"/>
    <w:rsid w:val="009430DF"/>
    <w:rsid w:val="0094596A"/>
    <w:rsid w:val="0095099F"/>
    <w:rsid w:val="0095231E"/>
    <w:rsid w:val="00953790"/>
    <w:rsid w:val="00954D0A"/>
    <w:rsid w:val="009556AA"/>
    <w:rsid w:val="00961271"/>
    <w:rsid w:val="00962358"/>
    <w:rsid w:val="00963CD1"/>
    <w:rsid w:val="009658BD"/>
    <w:rsid w:val="009659AC"/>
    <w:rsid w:val="00966040"/>
    <w:rsid w:val="00970D0C"/>
    <w:rsid w:val="009762F1"/>
    <w:rsid w:val="009820AF"/>
    <w:rsid w:val="009821CF"/>
    <w:rsid w:val="00982214"/>
    <w:rsid w:val="0098371A"/>
    <w:rsid w:val="00983B6A"/>
    <w:rsid w:val="009858D9"/>
    <w:rsid w:val="009879A9"/>
    <w:rsid w:val="00990C93"/>
    <w:rsid w:val="0099142C"/>
    <w:rsid w:val="00995C64"/>
    <w:rsid w:val="00995D9E"/>
    <w:rsid w:val="00995E9D"/>
    <w:rsid w:val="0099776E"/>
    <w:rsid w:val="009A1229"/>
    <w:rsid w:val="009A300A"/>
    <w:rsid w:val="009A3D05"/>
    <w:rsid w:val="009A549E"/>
    <w:rsid w:val="009A72D1"/>
    <w:rsid w:val="009A7E1B"/>
    <w:rsid w:val="009B05D5"/>
    <w:rsid w:val="009B133F"/>
    <w:rsid w:val="009B3F7E"/>
    <w:rsid w:val="009B5DD9"/>
    <w:rsid w:val="009B7508"/>
    <w:rsid w:val="009C4163"/>
    <w:rsid w:val="009C46BB"/>
    <w:rsid w:val="009C52B9"/>
    <w:rsid w:val="009D2080"/>
    <w:rsid w:val="009D2612"/>
    <w:rsid w:val="009D53C6"/>
    <w:rsid w:val="009D6D07"/>
    <w:rsid w:val="009D7433"/>
    <w:rsid w:val="009D79DE"/>
    <w:rsid w:val="009D7AA2"/>
    <w:rsid w:val="009E0094"/>
    <w:rsid w:val="009E22F0"/>
    <w:rsid w:val="009E2561"/>
    <w:rsid w:val="009E36D1"/>
    <w:rsid w:val="009E3F59"/>
    <w:rsid w:val="009E46BB"/>
    <w:rsid w:val="009E501C"/>
    <w:rsid w:val="009E5741"/>
    <w:rsid w:val="009E607F"/>
    <w:rsid w:val="009F0F02"/>
    <w:rsid w:val="009F364D"/>
    <w:rsid w:val="009F4181"/>
    <w:rsid w:val="009F43EC"/>
    <w:rsid w:val="009F4636"/>
    <w:rsid w:val="009F65C7"/>
    <w:rsid w:val="00A00CC1"/>
    <w:rsid w:val="00A00E3D"/>
    <w:rsid w:val="00A01DC9"/>
    <w:rsid w:val="00A10A55"/>
    <w:rsid w:val="00A10F51"/>
    <w:rsid w:val="00A153EC"/>
    <w:rsid w:val="00A16072"/>
    <w:rsid w:val="00A1709F"/>
    <w:rsid w:val="00A211CB"/>
    <w:rsid w:val="00A220F2"/>
    <w:rsid w:val="00A22398"/>
    <w:rsid w:val="00A22643"/>
    <w:rsid w:val="00A24F83"/>
    <w:rsid w:val="00A31585"/>
    <w:rsid w:val="00A32A55"/>
    <w:rsid w:val="00A33EC6"/>
    <w:rsid w:val="00A356E7"/>
    <w:rsid w:val="00A359BA"/>
    <w:rsid w:val="00A414B6"/>
    <w:rsid w:val="00A41586"/>
    <w:rsid w:val="00A41E6A"/>
    <w:rsid w:val="00A4473C"/>
    <w:rsid w:val="00A464A3"/>
    <w:rsid w:val="00A51A4D"/>
    <w:rsid w:val="00A52137"/>
    <w:rsid w:val="00A56FA9"/>
    <w:rsid w:val="00A639F4"/>
    <w:rsid w:val="00A64D4B"/>
    <w:rsid w:val="00A652F3"/>
    <w:rsid w:val="00A658B9"/>
    <w:rsid w:val="00A667B7"/>
    <w:rsid w:val="00A67A3C"/>
    <w:rsid w:val="00A7291C"/>
    <w:rsid w:val="00A731D0"/>
    <w:rsid w:val="00A74146"/>
    <w:rsid w:val="00A75F27"/>
    <w:rsid w:val="00A77106"/>
    <w:rsid w:val="00A80C6E"/>
    <w:rsid w:val="00A8166D"/>
    <w:rsid w:val="00A8241A"/>
    <w:rsid w:val="00A84733"/>
    <w:rsid w:val="00A852B1"/>
    <w:rsid w:val="00A91884"/>
    <w:rsid w:val="00A921E1"/>
    <w:rsid w:val="00A922E0"/>
    <w:rsid w:val="00A9337F"/>
    <w:rsid w:val="00A9545C"/>
    <w:rsid w:val="00AA093E"/>
    <w:rsid w:val="00AA2044"/>
    <w:rsid w:val="00AA2A4F"/>
    <w:rsid w:val="00AA2FA0"/>
    <w:rsid w:val="00AA3807"/>
    <w:rsid w:val="00AA5779"/>
    <w:rsid w:val="00AA5CC8"/>
    <w:rsid w:val="00AA61F3"/>
    <w:rsid w:val="00AA662E"/>
    <w:rsid w:val="00AA7470"/>
    <w:rsid w:val="00AA7721"/>
    <w:rsid w:val="00AA7DE3"/>
    <w:rsid w:val="00AB109C"/>
    <w:rsid w:val="00AB1AEE"/>
    <w:rsid w:val="00AB1B63"/>
    <w:rsid w:val="00AB5876"/>
    <w:rsid w:val="00AC00E9"/>
    <w:rsid w:val="00AC3529"/>
    <w:rsid w:val="00AC4761"/>
    <w:rsid w:val="00AC5484"/>
    <w:rsid w:val="00AD1DA5"/>
    <w:rsid w:val="00AD2DDC"/>
    <w:rsid w:val="00AD6E41"/>
    <w:rsid w:val="00AE138B"/>
    <w:rsid w:val="00AE48AA"/>
    <w:rsid w:val="00AE4B96"/>
    <w:rsid w:val="00AF0634"/>
    <w:rsid w:val="00AF56B7"/>
    <w:rsid w:val="00AF5B65"/>
    <w:rsid w:val="00AF6D61"/>
    <w:rsid w:val="00B000E9"/>
    <w:rsid w:val="00B0191F"/>
    <w:rsid w:val="00B03E01"/>
    <w:rsid w:val="00B044B5"/>
    <w:rsid w:val="00B04878"/>
    <w:rsid w:val="00B04D25"/>
    <w:rsid w:val="00B0552F"/>
    <w:rsid w:val="00B104CD"/>
    <w:rsid w:val="00B11126"/>
    <w:rsid w:val="00B1185B"/>
    <w:rsid w:val="00B1272C"/>
    <w:rsid w:val="00B148A2"/>
    <w:rsid w:val="00B162FC"/>
    <w:rsid w:val="00B2346E"/>
    <w:rsid w:val="00B24FBE"/>
    <w:rsid w:val="00B25C6B"/>
    <w:rsid w:val="00B33015"/>
    <w:rsid w:val="00B33498"/>
    <w:rsid w:val="00B347EC"/>
    <w:rsid w:val="00B36DD4"/>
    <w:rsid w:val="00B37549"/>
    <w:rsid w:val="00B3790E"/>
    <w:rsid w:val="00B4044C"/>
    <w:rsid w:val="00B4074B"/>
    <w:rsid w:val="00B408E8"/>
    <w:rsid w:val="00B41D6D"/>
    <w:rsid w:val="00B43B15"/>
    <w:rsid w:val="00B45DF0"/>
    <w:rsid w:val="00B50E52"/>
    <w:rsid w:val="00B53F69"/>
    <w:rsid w:val="00B5621B"/>
    <w:rsid w:val="00B57964"/>
    <w:rsid w:val="00B60453"/>
    <w:rsid w:val="00B66046"/>
    <w:rsid w:val="00B668EF"/>
    <w:rsid w:val="00B66E3E"/>
    <w:rsid w:val="00B701BB"/>
    <w:rsid w:val="00B70573"/>
    <w:rsid w:val="00B709A1"/>
    <w:rsid w:val="00B71749"/>
    <w:rsid w:val="00B73224"/>
    <w:rsid w:val="00B74E1C"/>
    <w:rsid w:val="00B75117"/>
    <w:rsid w:val="00B763C9"/>
    <w:rsid w:val="00B80273"/>
    <w:rsid w:val="00B8077C"/>
    <w:rsid w:val="00B81DF0"/>
    <w:rsid w:val="00B8299C"/>
    <w:rsid w:val="00B845FD"/>
    <w:rsid w:val="00B84D92"/>
    <w:rsid w:val="00B84DCD"/>
    <w:rsid w:val="00B90345"/>
    <w:rsid w:val="00B9063E"/>
    <w:rsid w:val="00B926FD"/>
    <w:rsid w:val="00B92B0A"/>
    <w:rsid w:val="00B93076"/>
    <w:rsid w:val="00B95305"/>
    <w:rsid w:val="00BA09E4"/>
    <w:rsid w:val="00BA163E"/>
    <w:rsid w:val="00BA2F6F"/>
    <w:rsid w:val="00BA3C7F"/>
    <w:rsid w:val="00BA4B06"/>
    <w:rsid w:val="00BA5023"/>
    <w:rsid w:val="00BA53FF"/>
    <w:rsid w:val="00BA570A"/>
    <w:rsid w:val="00BA5BDA"/>
    <w:rsid w:val="00BA6626"/>
    <w:rsid w:val="00BA7877"/>
    <w:rsid w:val="00BB0CB0"/>
    <w:rsid w:val="00BB1C9A"/>
    <w:rsid w:val="00BB4C16"/>
    <w:rsid w:val="00BB7A19"/>
    <w:rsid w:val="00BC2BAD"/>
    <w:rsid w:val="00BC396F"/>
    <w:rsid w:val="00BC3EA8"/>
    <w:rsid w:val="00BC5293"/>
    <w:rsid w:val="00BC5821"/>
    <w:rsid w:val="00BC749C"/>
    <w:rsid w:val="00BD1351"/>
    <w:rsid w:val="00BD25B5"/>
    <w:rsid w:val="00BD359D"/>
    <w:rsid w:val="00BE4C1C"/>
    <w:rsid w:val="00BE4EC8"/>
    <w:rsid w:val="00BE50F3"/>
    <w:rsid w:val="00BE5A8F"/>
    <w:rsid w:val="00BF1E85"/>
    <w:rsid w:val="00BF3EAD"/>
    <w:rsid w:val="00BF6DF4"/>
    <w:rsid w:val="00C00651"/>
    <w:rsid w:val="00C01EA8"/>
    <w:rsid w:val="00C1209B"/>
    <w:rsid w:val="00C12342"/>
    <w:rsid w:val="00C130D4"/>
    <w:rsid w:val="00C1382B"/>
    <w:rsid w:val="00C177BD"/>
    <w:rsid w:val="00C204B4"/>
    <w:rsid w:val="00C2100E"/>
    <w:rsid w:val="00C215B2"/>
    <w:rsid w:val="00C21C35"/>
    <w:rsid w:val="00C23AB4"/>
    <w:rsid w:val="00C23CA2"/>
    <w:rsid w:val="00C2414F"/>
    <w:rsid w:val="00C25831"/>
    <w:rsid w:val="00C275BE"/>
    <w:rsid w:val="00C277F8"/>
    <w:rsid w:val="00C320A4"/>
    <w:rsid w:val="00C32379"/>
    <w:rsid w:val="00C33937"/>
    <w:rsid w:val="00C34293"/>
    <w:rsid w:val="00C358ED"/>
    <w:rsid w:val="00C3695D"/>
    <w:rsid w:val="00C37F90"/>
    <w:rsid w:val="00C4347C"/>
    <w:rsid w:val="00C458C0"/>
    <w:rsid w:val="00C4685A"/>
    <w:rsid w:val="00C46C0A"/>
    <w:rsid w:val="00C46FAA"/>
    <w:rsid w:val="00C479D0"/>
    <w:rsid w:val="00C51C6A"/>
    <w:rsid w:val="00C5220A"/>
    <w:rsid w:val="00C52F04"/>
    <w:rsid w:val="00C54310"/>
    <w:rsid w:val="00C5585B"/>
    <w:rsid w:val="00C55897"/>
    <w:rsid w:val="00C55D3F"/>
    <w:rsid w:val="00C56132"/>
    <w:rsid w:val="00C63422"/>
    <w:rsid w:val="00C66C95"/>
    <w:rsid w:val="00C66E22"/>
    <w:rsid w:val="00C678B5"/>
    <w:rsid w:val="00C70D3D"/>
    <w:rsid w:val="00C710E2"/>
    <w:rsid w:val="00C745BE"/>
    <w:rsid w:val="00C75B4E"/>
    <w:rsid w:val="00C776C8"/>
    <w:rsid w:val="00C80357"/>
    <w:rsid w:val="00C80E60"/>
    <w:rsid w:val="00C825FA"/>
    <w:rsid w:val="00C83BE7"/>
    <w:rsid w:val="00C85E02"/>
    <w:rsid w:val="00C86D38"/>
    <w:rsid w:val="00C917F9"/>
    <w:rsid w:val="00C92ADB"/>
    <w:rsid w:val="00C92E05"/>
    <w:rsid w:val="00C95970"/>
    <w:rsid w:val="00C962B6"/>
    <w:rsid w:val="00C9759D"/>
    <w:rsid w:val="00CA000D"/>
    <w:rsid w:val="00CA0646"/>
    <w:rsid w:val="00CA46B8"/>
    <w:rsid w:val="00CA4FF4"/>
    <w:rsid w:val="00CA5C70"/>
    <w:rsid w:val="00CA6713"/>
    <w:rsid w:val="00CB0C4F"/>
    <w:rsid w:val="00CB2146"/>
    <w:rsid w:val="00CB6921"/>
    <w:rsid w:val="00CB7273"/>
    <w:rsid w:val="00CB7AE7"/>
    <w:rsid w:val="00CC0B70"/>
    <w:rsid w:val="00CC3428"/>
    <w:rsid w:val="00CC3813"/>
    <w:rsid w:val="00CD005D"/>
    <w:rsid w:val="00CD1FA8"/>
    <w:rsid w:val="00CD31C9"/>
    <w:rsid w:val="00CD74B5"/>
    <w:rsid w:val="00CE0A8C"/>
    <w:rsid w:val="00CE54D1"/>
    <w:rsid w:val="00CE666D"/>
    <w:rsid w:val="00CE7CB1"/>
    <w:rsid w:val="00CF1441"/>
    <w:rsid w:val="00CF1B79"/>
    <w:rsid w:val="00CF1D59"/>
    <w:rsid w:val="00CF49A8"/>
    <w:rsid w:val="00CF69A0"/>
    <w:rsid w:val="00CF7734"/>
    <w:rsid w:val="00D012FB"/>
    <w:rsid w:val="00D0201F"/>
    <w:rsid w:val="00D04385"/>
    <w:rsid w:val="00D04694"/>
    <w:rsid w:val="00D05FF7"/>
    <w:rsid w:val="00D061AA"/>
    <w:rsid w:val="00D063C2"/>
    <w:rsid w:val="00D0771D"/>
    <w:rsid w:val="00D11151"/>
    <w:rsid w:val="00D1133A"/>
    <w:rsid w:val="00D122A2"/>
    <w:rsid w:val="00D160FA"/>
    <w:rsid w:val="00D16715"/>
    <w:rsid w:val="00D202D3"/>
    <w:rsid w:val="00D24576"/>
    <w:rsid w:val="00D27323"/>
    <w:rsid w:val="00D278F3"/>
    <w:rsid w:val="00D3221F"/>
    <w:rsid w:val="00D322D3"/>
    <w:rsid w:val="00D33AEC"/>
    <w:rsid w:val="00D3472B"/>
    <w:rsid w:val="00D40F04"/>
    <w:rsid w:val="00D433E4"/>
    <w:rsid w:val="00D43CED"/>
    <w:rsid w:val="00D534CE"/>
    <w:rsid w:val="00D5556F"/>
    <w:rsid w:val="00D55FD3"/>
    <w:rsid w:val="00D604BE"/>
    <w:rsid w:val="00D604F4"/>
    <w:rsid w:val="00D61040"/>
    <w:rsid w:val="00D6155A"/>
    <w:rsid w:val="00D6396B"/>
    <w:rsid w:val="00D64DAD"/>
    <w:rsid w:val="00D64F0D"/>
    <w:rsid w:val="00D706BE"/>
    <w:rsid w:val="00D74A7F"/>
    <w:rsid w:val="00D764C3"/>
    <w:rsid w:val="00D83316"/>
    <w:rsid w:val="00D83910"/>
    <w:rsid w:val="00D84E28"/>
    <w:rsid w:val="00D8679E"/>
    <w:rsid w:val="00D909B2"/>
    <w:rsid w:val="00D90CFA"/>
    <w:rsid w:val="00D921C4"/>
    <w:rsid w:val="00D928A0"/>
    <w:rsid w:val="00D929DD"/>
    <w:rsid w:val="00D92B42"/>
    <w:rsid w:val="00D95212"/>
    <w:rsid w:val="00D9647F"/>
    <w:rsid w:val="00D964B5"/>
    <w:rsid w:val="00D96645"/>
    <w:rsid w:val="00D96752"/>
    <w:rsid w:val="00DA00C0"/>
    <w:rsid w:val="00DA0D65"/>
    <w:rsid w:val="00DA3406"/>
    <w:rsid w:val="00DA573D"/>
    <w:rsid w:val="00DA749C"/>
    <w:rsid w:val="00DB0BF5"/>
    <w:rsid w:val="00DB4D79"/>
    <w:rsid w:val="00DB5154"/>
    <w:rsid w:val="00DB639C"/>
    <w:rsid w:val="00DC2B76"/>
    <w:rsid w:val="00DC3142"/>
    <w:rsid w:val="00DC361D"/>
    <w:rsid w:val="00DD4E13"/>
    <w:rsid w:val="00DD67C4"/>
    <w:rsid w:val="00DD6A90"/>
    <w:rsid w:val="00DD6ADE"/>
    <w:rsid w:val="00DD6B17"/>
    <w:rsid w:val="00DE6772"/>
    <w:rsid w:val="00DE68D8"/>
    <w:rsid w:val="00DF5CE0"/>
    <w:rsid w:val="00DF7590"/>
    <w:rsid w:val="00E00E98"/>
    <w:rsid w:val="00E012DA"/>
    <w:rsid w:val="00E0217B"/>
    <w:rsid w:val="00E030B4"/>
    <w:rsid w:val="00E05C67"/>
    <w:rsid w:val="00E067F4"/>
    <w:rsid w:val="00E16363"/>
    <w:rsid w:val="00E1638C"/>
    <w:rsid w:val="00E23156"/>
    <w:rsid w:val="00E23C69"/>
    <w:rsid w:val="00E251AE"/>
    <w:rsid w:val="00E25631"/>
    <w:rsid w:val="00E26FC8"/>
    <w:rsid w:val="00E33293"/>
    <w:rsid w:val="00E42A16"/>
    <w:rsid w:val="00E43249"/>
    <w:rsid w:val="00E43640"/>
    <w:rsid w:val="00E46315"/>
    <w:rsid w:val="00E47A34"/>
    <w:rsid w:val="00E47E10"/>
    <w:rsid w:val="00E5331F"/>
    <w:rsid w:val="00E54B71"/>
    <w:rsid w:val="00E55808"/>
    <w:rsid w:val="00E55F68"/>
    <w:rsid w:val="00E5610F"/>
    <w:rsid w:val="00E563FD"/>
    <w:rsid w:val="00E61085"/>
    <w:rsid w:val="00E6148C"/>
    <w:rsid w:val="00E632DA"/>
    <w:rsid w:val="00E63904"/>
    <w:rsid w:val="00E6436E"/>
    <w:rsid w:val="00E659ED"/>
    <w:rsid w:val="00E66981"/>
    <w:rsid w:val="00E6712F"/>
    <w:rsid w:val="00E67F84"/>
    <w:rsid w:val="00E72836"/>
    <w:rsid w:val="00E73B37"/>
    <w:rsid w:val="00E80179"/>
    <w:rsid w:val="00E80DDA"/>
    <w:rsid w:val="00E80E5A"/>
    <w:rsid w:val="00E8161D"/>
    <w:rsid w:val="00E82F8F"/>
    <w:rsid w:val="00E8545B"/>
    <w:rsid w:val="00E85744"/>
    <w:rsid w:val="00E8794B"/>
    <w:rsid w:val="00E97200"/>
    <w:rsid w:val="00E97D6C"/>
    <w:rsid w:val="00EA08E3"/>
    <w:rsid w:val="00EA0BC6"/>
    <w:rsid w:val="00EA17ED"/>
    <w:rsid w:val="00EA2947"/>
    <w:rsid w:val="00EA2AB6"/>
    <w:rsid w:val="00EA3181"/>
    <w:rsid w:val="00EA3E8B"/>
    <w:rsid w:val="00EA4AA8"/>
    <w:rsid w:val="00EA568E"/>
    <w:rsid w:val="00EA63C8"/>
    <w:rsid w:val="00EB0458"/>
    <w:rsid w:val="00EB2B91"/>
    <w:rsid w:val="00EC05B2"/>
    <w:rsid w:val="00EC0B15"/>
    <w:rsid w:val="00EC25EC"/>
    <w:rsid w:val="00EC270E"/>
    <w:rsid w:val="00EC3119"/>
    <w:rsid w:val="00EC3A25"/>
    <w:rsid w:val="00EC3AC7"/>
    <w:rsid w:val="00EC6B4D"/>
    <w:rsid w:val="00ED02D4"/>
    <w:rsid w:val="00EE40DF"/>
    <w:rsid w:val="00EE4A55"/>
    <w:rsid w:val="00EE610D"/>
    <w:rsid w:val="00EF0A02"/>
    <w:rsid w:val="00EF0D12"/>
    <w:rsid w:val="00EF6577"/>
    <w:rsid w:val="00EF79F9"/>
    <w:rsid w:val="00F002E2"/>
    <w:rsid w:val="00F01010"/>
    <w:rsid w:val="00F011EF"/>
    <w:rsid w:val="00F02B77"/>
    <w:rsid w:val="00F03171"/>
    <w:rsid w:val="00F0487C"/>
    <w:rsid w:val="00F04F09"/>
    <w:rsid w:val="00F05034"/>
    <w:rsid w:val="00F07969"/>
    <w:rsid w:val="00F101CF"/>
    <w:rsid w:val="00F103B4"/>
    <w:rsid w:val="00F137CC"/>
    <w:rsid w:val="00F1682B"/>
    <w:rsid w:val="00F169C4"/>
    <w:rsid w:val="00F2366C"/>
    <w:rsid w:val="00F23A99"/>
    <w:rsid w:val="00F255DF"/>
    <w:rsid w:val="00F27397"/>
    <w:rsid w:val="00F27ADC"/>
    <w:rsid w:val="00F3033E"/>
    <w:rsid w:val="00F3186C"/>
    <w:rsid w:val="00F340B8"/>
    <w:rsid w:val="00F367C5"/>
    <w:rsid w:val="00F36A87"/>
    <w:rsid w:val="00F36B9A"/>
    <w:rsid w:val="00F36F51"/>
    <w:rsid w:val="00F37555"/>
    <w:rsid w:val="00F408FF"/>
    <w:rsid w:val="00F425DB"/>
    <w:rsid w:val="00F42FD1"/>
    <w:rsid w:val="00F449BC"/>
    <w:rsid w:val="00F462AB"/>
    <w:rsid w:val="00F468FB"/>
    <w:rsid w:val="00F47307"/>
    <w:rsid w:val="00F5195B"/>
    <w:rsid w:val="00F5273A"/>
    <w:rsid w:val="00F52FB0"/>
    <w:rsid w:val="00F60BCD"/>
    <w:rsid w:val="00F61BAE"/>
    <w:rsid w:val="00F6261B"/>
    <w:rsid w:val="00F656B2"/>
    <w:rsid w:val="00F665BB"/>
    <w:rsid w:val="00F71235"/>
    <w:rsid w:val="00F72DC3"/>
    <w:rsid w:val="00F7377C"/>
    <w:rsid w:val="00F75EB5"/>
    <w:rsid w:val="00F76577"/>
    <w:rsid w:val="00F76A52"/>
    <w:rsid w:val="00F772CD"/>
    <w:rsid w:val="00F7745B"/>
    <w:rsid w:val="00F81E02"/>
    <w:rsid w:val="00F8320F"/>
    <w:rsid w:val="00F84512"/>
    <w:rsid w:val="00F8534A"/>
    <w:rsid w:val="00F9155F"/>
    <w:rsid w:val="00F93AA2"/>
    <w:rsid w:val="00F94475"/>
    <w:rsid w:val="00F94D05"/>
    <w:rsid w:val="00F9636E"/>
    <w:rsid w:val="00F97563"/>
    <w:rsid w:val="00F97718"/>
    <w:rsid w:val="00F97CAE"/>
    <w:rsid w:val="00FA3C1E"/>
    <w:rsid w:val="00FA45EB"/>
    <w:rsid w:val="00FA4D8E"/>
    <w:rsid w:val="00FA4FDF"/>
    <w:rsid w:val="00FA5ED1"/>
    <w:rsid w:val="00FB0B00"/>
    <w:rsid w:val="00FB5703"/>
    <w:rsid w:val="00FB75F2"/>
    <w:rsid w:val="00FC045D"/>
    <w:rsid w:val="00FC2E22"/>
    <w:rsid w:val="00FC470C"/>
    <w:rsid w:val="00FC6B2F"/>
    <w:rsid w:val="00FC70E4"/>
    <w:rsid w:val="00FC75E9"/>
    <w:rsid w:val="00FD104A"/>
    <w:rsid w:val="00FD5C70"/>
    <w:rsid w:val="00FE0424"/>
    <w:rsid w:val="00FE04D8"/>
    <w:rsid w:val="00FE2BA4"/>
    <w:rsid w:val="00FE4146"/>
    <w:rsid w:val="00FE514F"/>
    <w:rsid w:val="00FE78BD"/>
    <w:rsid w:val="00FF2A0A"/>
    <w:rsid w:val="00FF3C0D"/>
    <w:rsid w:val="00FF463C"/>
    <w:rsid w:val="00FF51AB"/>
    <w:rsid w:val="00FF5D9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0992"/>
    <w:pPr>
      <w:autoSpaceDE w:val="0"/>
      <w:autoSpaceDN w:val="0"/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semiHidden/>
    <w:unhideWhenUsed/>
    <w:rsid w:val="00400992"/>
  </w:style>
  <w:style w:type="paragraph" w:styleId="a6">
    <w:name w:val="annotation text"/>
    <w:basedOn w:val="a1"/>
    <w:link w:val="a7"/>
    <w:semiHidden/>
    <w:unhideWhenUsed/>
    <w:rsid w:val="00400992"/>
    <w:rPr>
      <w:sz w:val="20"/>
      <w:szCs w:val="20"/>
    </w:rPr>
  </w:style>
  <w:style w:type="character" w:customStyle="1" w:styleId="a7">
    <w:name w:val="Текст примечания Знак"/>
    <w:basedOn w:val="a2"/>
    <w:link w:val="a6"/>
    <w:semiHidden/>
    <w:rsid w:val="0040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uiPriority w:val="99"/>
    <w:semiHidden/>
    <w:unhideWhenUsed/>
    <w:rsid w:val="00400992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400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400992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400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1"/>
    <w:next w:val="a1"/>
    <w:semiHidden/>
    <w:unhideWhenUsed/>
    <w:qFormat/>
    <w:rsid w:val="00400992"/>
    <w:pPr>
      <w:autoSpaceDE/>
      <w:spacing w:before="120" w:after="120"/>
      <w:ind w:left="0" w:firstLine="720"/>
      <w:jc w:val="center"/>
    </w:pPr>
    <w:rPr>
      <w:b/>
      <w:bCs/>
      <w:sz w:val="36"/>
      <w:szCs w:val="36"/>
    </w:rPr>
  </w:style>
  <w:style w:type="paragraph" w:styleId="ad">
    <w:name w:val="List Number"/>
    <w:basedOn w:val="a1"/>
    <w:semiHidden/>
    <w:unhideWhenUsed/>
    <w:rsid w:val="00400992"/>
    <w:pPr>
      <w:tabs>
        <w:tab w:val="num" w:pos="720"/>
        <w:tab w:val="num" w:pos="1209"/>
      </w:tabs>
      <w:spacing w:before="60" w:after="60"/>
      <w:ind w:left="360" w:hanging="360"/>
    </w:pPr>
  </w:style>
  <w:style w:type="paragraph" w:styleId="ae">
    <w:name w:val="Title"/>
    <w:basedOn w:val="a1"/>
    <w:next w:val="a1"/>
    <w:link w:val="af"/>
    <w:qFormat/>
    <w:rsid w:val="00400992"/>
    <w:pPr>
      <w:spacing w:before="120" w:after="120"/>
      <w:ind w:left="0" w:firstLine="720"/>
      <w:jc w:val="center"/>
    </w:pPr>
    <w:rPr>
      <w:b/>
      <w:bCs/>
      <w:sz w:val="36"/>
      <w:szCs w:val="36"/>
    </w:rPr>
  </w:style>
  <w:style w:type="character" w:customStyle="1" w:styleId="af">
    <w:name w:val="Название Знак"/>
    <w:basedOn w:val="a2"/>
    <w:link w:val="ae"/>
    <w:rsid w:val="00400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Body Text"/>
    <w:basedOn w:val="a1"/>
    <w:link w:val="af1"/>
    <w:semiHidden/>
    <w:unhideWhenUsed/>
    <w:rsid w:val="00400992"/>
    <w:pPr>
      <w:spacing w:before="0" w:after="0"/>
      <w:ind w:left="0"/>
      <w:jc w:val="left"/>
    </w:pPr>
    <w:rPr>
      <w:color w:val="FF0000"/>
    </w:rPr>
  </w:style>
  <w:style w:type="character" w:customStyle="1" w:styleId="af1">
    <w:name w:val="Основной текст Знак"/>
    <w:basedOn w:val="a2"/>
    <w:link w:val="af0"/>
    <w:semiHidden/>
    <w:rsid w:val="00400992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2">
    <w:name w:val="Message Header"/>
    <w:basedOn w:val="a1"/>
    <w:link w:val="af3"/>
    <w:semiHidden/>
    <w:unhideWhenUsed/>
    <w:rsid w:val="004009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 w:cs="Arial"/>
    </w:rPr>
  </w:style>
  <w:style w:type="character" w:customStyle="1" w:styleId="af3">
    <w:name w:val="Шапка Знак"/>
    <w:basedOn w:val="a2"/>
    <w:link w:val="af2"/>
    <w:semiHidden/>
    <w:rsid w:val="0040099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Subtitle"/>
    <w:basedOn w:val="a1"/>
    <w:link w:val="af5"/>
    <w:qFormat/>
    <w:rsid w:val="00400992"/>
    <w:pPr>
      <w:keepNext/>
      <w:spacing w:before="120" w:after="60"/>
      <w:ind w:left="0" w:firstLine="720"/>
      <w:jc w:val="left"/>
    </w:pPr>
    <w:rPr>
      <w:b/>
      <w:bCs/>
      <w:i/>
      <w:iCs/>
      <w:sz w:val="28"/>
      <w:szCs w:val="28"/>
    </w:rPr>
  </w:style>
  <w:style w:type="character" w:customStyle="1" w:styleId="af5">
    <w:name w:val="Подзаголовок Знак"/>
    <w:basedOn w:val="a2"/>
    <w:link w:val="af4"/>
    <w:rsid w:val="004009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Body Text 2"/>
    <w:basedOn w:val="a1"/>
    <w:link w:val="20"/>
    <w:semiHidden/>
    <w:unhideWhenUsed/>
    <w:rsid w:val="00400992"/>
    <w:pPr>
      <w:spacing w:before="0" w:after="0"/>
      <w:ind w:left="0"/>
      <w:jc w:val="left"/>
    </w:pPr>
    <w:rPr>
      <w:i/>
      <w:iCs/>
    </w:rPr>
  </w:style>
  <w:style w:type="character" w:customStyle="1" w:styleId="20">
    <w:name w:val="Основной текст 2 Знак"/>
    <w:basedOn w:val="a2"/>
    <w:link w:val="2"/>
    <w:semiHidden/>
    <w:rsid w:val="004009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1"/>
    <w:link w:val="30"/>
    <w:unhideWhenUsed/>
    <w:rsid w:val="00400992"/>
    <w:pPr>
      <w:spacing w:before="0" w:after="0"/>
      <w:ind w:left="0"/>
      <w:jc w:val="left"/>
    </w:pPr>
    <w:rPr>
      <w:noProof/>
      <w:color w:val="000000"/>
      <w:lang w:val="en-US"/>
    </w:rPr>
  </w:style>
  <w:style w:type="character" w:customStyle="1" w:styleId="30">
    <w:name w:val="Основной текст 3 Знак"/>
    <w:basedOn w:val="a2"/>
    <w:link w:val="3"/>
    <w:rsid w:val="00400992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ru-RU"/>
    </w:rPr>
  </w:style>
  <w:style w:type="paragraph" w:styleId="21">
    <w:name w:val="Body Text Indent 2"/>
    <w:basedOn w:val="a1"/>
    <w:link w:val="22"/>
    <w:semiHidden/>
    <w:unhideWhenUsed/>
    <w:rsid w:val="00400992"/>
    <w:pPr>
      <w:spacing w:before="0" w:after="0"/>
      <w:ind w:left="0" w:firstLine="195"/>
      <w:jc w:val="left"/>
    </w:pPr>
    <w:rPr>
      <w:color w:val="FF0000"/>
    </w:rPr>
  </w:style>
  <w:style w:type="character" w:customStyle="1" w:styleId="22">
    <w:name w:val="Основной текст с отступом 2 Знак"/>
    <w:basedOn w:val="a2"/>
    <w:link w:val="21"/>
    <w:semiHidden/>
    <w:rsid w:val="00400992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Indent 3"/>
    <w:basedOn w:val="a1"/>
    <w:link w:val="32"/>
    <w:semiHidden/>
    <w:unhideWhenUsed/>
    <w:rsid w:val="00400992"/>
    <w:pPr>
      <w:spacing w:before="0" w:after="0"/>
      <w:ind w:left="0" w:firstLine="720"/>
    </w:pPr>
    <w:rPr>
      <w:noProof/>
      <w:color w:val="000000"/>
      <w:lang w:val="en-US"/>
    </w:rPr>
  </w:style>
  <w:style w:type="character" w:customStyle="1" w:styleId="32">
    <w:name w:val="Основной текст с отступом 3 Знак"/>
    <w:basedOn w:val="a2"/>
    <w:link w:val="31"/>
    <w:semiHidden/>
    <w:rsid w:val="00400992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ru-RU"/>
    </w:rPr>
  </w:style>
  <w:style w:type="paragraph" w:styleId="af6">
    <w:name w:val="Document Map"/>
    <w:basedOn w:val="a1"/>
    <w:link w:val="11"/>
    <w:semiHidden/>
    <w:unhideWhenUsed/>
    <w:rsid w:val="00400992"/>
    <w:pPr>
      <w:shd w:val="clear" w:color="auto" w:fill="000080"/>
      <w:spacing w:before="0" w:after="0"/>
      <w:ind w:left="0"/>
      <w:jc w:val="left"/>
    </w:pPr>
    <w:rPr>
      <w:rFonts w:ascii="Tahoma" w:hAnsi="Tahoma" w:cs="Tahoma"/>
    </w:rPr>
  </w:style>
  <w:style w:type="character" w:customStyle="1" w:styleId="af7">
    <w:name w:val="Схема документа Знак"/>
    <w:basedOn w:val="a2"/>
    <w:semiHidden/>
    <w:rsid w:val="0040099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6"/>
    <w:next w:val="a6"/>
    <w:link w:val="af9"/>
    <w:semiHidden/>
    <w:unhideWhenUsed/>
    <w:rsid w:val="00400992"/>
    <w:rPr>
      <w:b/>
      <w:bCs/>
    </w:rPr>
  </w:style>
  <w:style w:type="character" w:customStyle="1" w:styleId="af9">
    <w:name w:val="Тема примечания Знак"/>
    <w:basedOn w:val="a7"/>
    <w:link w:val="af8"/>
    <w:semiHidden/>
    <w:rsid w:val="004009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1"/>
    <w:link w:val="afb"/>
    <w:semiHidden/>
    <w:unhideWhenUsed/>
    <w:rsid w:val="00400992"/>
    <w:pPr>
      <w:spacing w:before="0" w:after="0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semiHidden/>
    <w:rsid w:val="00400992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1"/>
    <w:uiPriority w:val="34"/>
    <w:qFormat/>
    <w:rsid w:val="00400992"/>
    <w:pPr>
      <w:autoSpaceDE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аголовок 2"/>
    <w:basedOn w:val="a1"/>
    <w:next w:val="33"/>
    <w:autoRedefine/>
    <w:rsid w:val="00400992"/>
    <w:pPr>
      <w:tabs>
        <w:tab w:val="left" w:pos="720"/>
      </w:tabs>
      <w:spacing w:before="60" w:after="60"/>
      <w:ind w:left="0"/>
    </w:pPr>
  </w:style>
  <w:style w:type="paragraph" w:customStyle="1" w:styleId="12">
    <w:name w:val="заголовок 1"/>
    <w:basedOn w:val="a1"/>
    <w:next w:val="23"/>
    <w:autoRedefine/>
    <w:rsid w:val="00400992"/>
    <w:pPr>
      <w:keepNext/>
      <w:spacing w:before="0" w:after="0"/>
      <w:ind w:left="0"/>
      <w:jc w:val="left"/>
    </w:pPr>
    <w:rPr>
      <w:b/>
      <w:bCs/>
      <w:noProof/>
      <w:color w:val="000000"/>
      <w:lang w:val="en-US"/>
    </w:rPr>
  </w:style>
  <w:style w:type="paragraph" w:customStyle="1" w:styleId="33">
    <w:name w:val="заголовок 3"/>
    <w:basedOn w:val="a1"/>
    <w:next w:val="a1"/>
    <w:autoRedefine/>
    <w:rsid w:val="00400992"/>
    <w:pPr>
      <w:spacing w:before="60" w:after="0"/>
      <w:ind w:left="0"/>
    </w:pPr>
    <w:rPr>
      <w:noProof/>
      <w:lang w:val="en-US"/>
    </w:rPr>
  </w:style>
  <w:style w:type="paragraph" w:customStyle="1" w:styleId="4">
    <w:name w:val="заголовок 4"/>
    <w:basedOn w:val="a1"/>
    <w:next w:val="a1"/>
    <w:rsid w:val="00400992"/>
    <w:pPr>
      <w:keepNext/>
      <w:spacing w:before="240" w:after="60"/>
      <w:ind w:left="0"/>
      <w:jc w:val="left"/>
    </w:pPr>
    <w:rPr>
      <w:rFonts w:ascii="Kudriashov" w:hAnsi="Kudriashov" w:cs="Kudriashov"/>
      <w:b/>
      <w:bCs/>
      <w:i/>
      <w:iCs/>
    </w:rPr>
  </w:style>
  <w:style w:type="paragraph" w:customStyle="1" w:styleId="5">
    <w:name w:val="заголовок 5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</w:rPr>
  </w:style>
  <w:style w:type="paragraph" w:customStyle="1" w:styleId="8">
    <w:name w:val="заголовок 8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i/>
      <w:iCs/>
    </w:rPr>
  </w:style>
  <w:style w:type="paragraph" w:customStyle="1" w:styleId="9">
    <w:name w:val="заголовок 9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34">
    <w:name w:val="Список бюл. 3"/>
    <w:basedOn w:val="a1"/>
    <w:next w:val="a1"/>
    <w:autoRedefine/>
    <w:rsid w:val="00400992"/>
    <w:pPr>
      <w:tabs>
        <w:tab w:val="num" w:pos="720"/>
        <w:tab w:val="num" w:pos="1800"/>
        <w:tab w:val="left" w:pos="7371"/>
      </w:tabs>
      <w:spacing w:before="60" w:after="60"/>
      <w:ind w:left="1797" w:hanging="357"/>
    </w:pPr>
  </w:style>
  <w:style w:type="paragraph" w:customStyle="1" w:styleId="afd">
    <w:name w:val="Обычный текст с отступом"/>
    <w:basedOn w:val="a1"/>
    <w:autoRedefine/>
    <w:rsid w:val="00400992"/>
    <w:pPr>
      <w:spacing w:before="60" w:after="60"/>
      <w:ind w:left="0" w:firstLine="720"/>
      <w:jc w:val="center"/>
    </w:pPr>
    <w:rPr>
      <w:noProof/>
      <w:sz w:val="32"/>
      <w:szCs w:val="32"/>
    </w:rPr>
  </w:style>
  <w:style w:type="paragraph" w:customStyle="1" w:styleId="afe">
    <w:name w:val="Норм.прав.курс."/>
    <w:basedOn w:val="a1"/>
    <w:rsid w:val="00400992"/>
    <w:pPr>
      <w:tabs>
        <w:tab w:val="left" w:pos="7371"/>
      </w:tabs>
      <w:spacing w:before="60" w:after="60"/>
      <w:ind w:left="0" w:firstLine="720"/>
      <w:jc w:val="right"/>
    </w:pPr>
    <w:rPr>
      <w:i/>
      <w:iCs/>
    </w:rPr>
  </w:style>
  <w:style w:type="paragraph" w:customStyle="1" w:styleId="13">
    <w:name w:val="оглавление 1"/>
    <w:basedOn w:val="a1"/>
    <w:next w:val="a1"/>
    <w:autoRedefine/>
    <w:rsid w:val="00400992"/>
    <w:pPr>
      <w:tabs>
        <w:tab w:val="right" w:leader="dot" w:pos="9964"/>
      </w:tabs>
      <w:spacing w:before="120" w:after="120"/>
      <w:ind w:left="142"/>
      <w:jc w:val="left"/>
    </w:pPr>
    <w:rPr>
      <w:b/>
      <w:bCs/>
      <w:caps/>
      <w:sz w:val="20"/>
      <w:szCs w:val="20"/>
    </w:rPr>
  </w:style>
  <w:style w:type="paragraph" w:customStyle="1" w:styleId="aff">
    <w:name w:val="Обвычный правый"/>
    <w:basedOn w:val="a1"/>
    <w:autoRedefine/>
    <w:rsid w:val="00400992"/>
    <w:pPr>
      <w:tabs>
        <w:tab w:val="left" w:pos="6521"/>
      </w:tabs>
      <w:spacing w:before="500" w:after="60"/>
      <w:ind w:left="6521" w:hanging="6521"/>
    </w:pPr>
    <w:rPr>
      <w:color w:val="000000"/>
      <w:sz w:val="22"/>
      <w:szCs w:val="22"/>
    </w:rPr>
  </w:style>
  <w:style w:type="paragraph" w:customStyle="1" w:styleId="aff0">
    <w:name w:val="текст примечания"/>
    <w:basedOn w:val="a1"/>
    <w:rsid w:val="00400992"/>
    <w:pPr>
      <w:spacing w:before="0" w:after="0"/>
      <w:ind w:left="0"/>
      <w:jc w:val="left"/>
    </w:pPr>
    <w:rPr>
      <w:rFonts w:ascii="Kudriashov" w:hAnsi="Kudriashov" w:cs="Kudriashov"/>
    </w:rPr>
  </w:style>
  <w:style w:type="paragraph" w:customStyle="1" w:styleId="aff1">
    <w:name w:val="Таблица"/>
    <w:basedOn w:val="a1"/>
    <w:rsid w:val="00400992"/>
    <w:pPr>
      <w:tabs>
        <w:tab w:val="left" w:pos="8505"/>
      </w:tabs>
      <w:spacing w:before="0" w:after="0"/>
      <w:ind w:left="0"/>
      <w:jc w:val="center"/>
    </w:pPr>
    <w:rPr>
      <w:color w:val="000000"/>
    </w:rPr>
  </w:style>
  <w:style w:type="paragraph" w:customStyle="1" w:styleId="10">
    <w:name w:val="Бюллетень 1"/>
    <w:basedOn w:val="a1"/>
    <w:autoRedefine/>
    <w:rsid w:val="00400992"/>
    <w:pPr>
      <w:numPr>
        <w:numId w:val="1"/>
      </w:numPr>
      <w:spacing w:before="60" w:after="60"/>
    </w:pPr>
    <w:rPr>
      <w:b/>
      <w:bCs/>
    </w:rPr>
  </w:style>
  <w:style w:type="paragraph" w:customStyle="1" w:styleId="24">
    <w:name w:val="Бюллетень 2"/>
    <w:basedOn w:val="10"/>
    <w:autoRedefine/>
    <w:rsid w:val="00400992"/>
    <w:pPr>
      <w:numPr>
        <w:numId w:val="0"/>
      </w:numPr>
      <w:ind w:firstLine="709"/>
    </w:pPr>
    <w:rPr>
      <w:b w:val="0"/>
      <w:bCs w:val="0"/>
    </w:rPr>
  </w:style>
  <w:style w:type="paragraph" w:customStyle="1" w:styleId="120">
    <w:name w:val="Таблица 12"/>
    <w:basedOn w:val="a1"/>
    <w:next w:val="a1"/>
    <w:autoRedefine/>
    <w:rsid w:val="00400992"/>
    <w:pPr>
      <w:tabs>
        <w:tab w:val="right" w:leader="underscore" w:pos="6379"/>
      </w:tabs>
      <w:spacing w:before="0" w:after="0"/>
      <w:ind w:left="0"/>
      <w:jc w:val="left"/>
    </w:pPr>
  </w:style>
  <w:style w:type="paragraph" w:customStyle="1" w:styleId="Normal1">
    <w:name w:val="Normal1"/>
    <w:rsid w:val="00400992"/>
    <w:pPr>
      <w:autoSpaceDE w:val="0"/>
      <w:autoSpaceDN w:val="0"/>
      <w:spacing w:before="80"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21">
    <w:name w:val="Подзаголовок 12"/>
    <w:basedOn w:val="af4"/>
    <w:next w:val="a1"/>
    <w:autoRedefine/>
    <w:rsid w:val="00400992"/>
    <w:pPr>
      <w:spacing w:before="60"/>
      <w:jc w:val="both"/>
    </w:pPr>
    <w:rPr>
      <w:i w:val="0"/>
      <w:iCs w:val="0"/>
      <w:noProof/>
      <w:color w:val="000000"/>
      <w:sz w:val="24"/>
      <w:szCs w:val="24"/>
      <w:lang w:val="en-US"/>
    </w:rPr>
  </w:style>
  <w:style w:type="paragraph" w:customStyle="1" w:styleId="25">
    <w:name w:val="оглавление 2"/>
    <w:basedOn w:val="a1"/>
    <w:next w:val="a1"/>
    <w:autoRedefine/>
    <w:rsid w:val="00400992"/>
    <w:pPr>
      <w:tabs>
        <w:tab w:val="right" w:leader="dot" w:pos="10065"/>
      </w:tabs>
      <w:spacing w:before="0" w:after="0"/>
      <w:ind w:left="993" w:right="-88" w:hanging="709"/>
      <w:jc w:val="left"/>
    </w:pPr>
    <w:rPr>
      <w:smallCaps/>
      <w:noProof/>
      <w:sz w:val="20"/>
      <w:szCs w:val="20"/>
    </w:rPr>
  </w:style>
  <w:style w:type="paragraph" w:customStyle="1" w:styleId="60">
    <w:name w:val="Таблица 6"/>
    <w:basedOn w:val="a1"/>
    <w:autoRedefine/>
    <w:rsid w:val="00400992"/>
    <w:pPr>
      <w:spacing w:before="0" w:after="0"/>
      <w:ind w:left="-141" w:right="-108"/>
      <w:jc w:val="center"/>
    </w:pPr>
    <w:rPr>
      <w:noProof/>
      <w:color w:val="000000"/>
      <w:sz w:val="12"/>
      <w:szCs w:val="12"/>
      <w:lang w:val="en-US"/>
    </w:rPr>
  </w:style>
  <w:style w:type="paragraph" w:customStyle="1" w:styleId="BodyText21">
    <w:name w:val="Body Text 21"/>
    <w:basedOn w:val="a1"/>
    <w:rsid w:val="00400992"/>
    <w:pPr>
      <w:spacing w:before="0" w:after="0"/>
      <w:ind w:left="0" w:right="-686"/>
    </w:pPr>
    <w:rPr>
      <w:rFonts w:ascii="Kudriashov" w:hAnsi="Kudriashov" w:cs="Kudriashov"/>
    </w:rPr>
  </w:style>
  <w:style w:type="paragraph" w:customStyle="1" w:styleId="14">
    <w:name w:val="Заг1"/>
    <w:basedOn w:val="a1"/>
    <w:next w:val="a1"/>
    <w:rsid w:val="00400992"/>
    <w:pPr>
      <w:keepNext/>
      <w:spacing w:before="240" w:after="240"/>
      <w:ind w:left="0"/>
      <w:jc w:val="left"/>
      <w:outlineLvl w:val="0"/>
    </w:pPr>
    <w:rPr>
      <w:b/>
      <w:bCs/>
      <w:noProof/>
      <w:sz w:val="26"/>
      <w:szCs w:val="26"/>
      <w:lang w:val="en-US"/>
    </w:rPr>
  </w:style>
  <w:style w:type="paragraph" w:customStyle="1" w:styleId="26">
    <w:name w:val="заг2"/>
    <w:basedOn w:val="23"/>
    <w:autoRedefine/>
    <w:rsid w:val="00400992"/>
    <w:pPr>
      <w:keepNext/>
      <w:tabs>
        <w:tab w:val="clear" w:pos="720"/>
        <w:tab w:val="num" w:pos="709"/>
      </w:tabs>
      <w:spacing w:before="100" w:after="100"/>
      <w:ind w:left="709" w:hanging="709"/>
      <w:jc w:val="left"/>
    </w:pPr>
    <w:rPr>
      <w:b/>
      <w:bCs/>
      <w:sz w:val="25"/>
      <w:szCs w:val="25"/>
    </w:rPr>
  </w:style>
  <w:style w:type="paragraph" w:customStyle="1" w:styleId="35">
    <w:name w:val="заг3"/>
    <w:basedOn w:val="26"/>
    <w:rsid w:val="00400992"/>
    <w:pPr>
      <w:tabs>
        <w:tab w:val="num" w:pos="797"/>
      </w:tabs>
      <w:ind w:left="797" w:hanging="797"/>
    </w:pPr>
    <w:rPr>
      <w:sz w:val="24"/>
      <w:szCs w:val="24"/>
    </w:rPr>
  </w:style>
  <w:style w:type="paragraph" w:customStyle="1" w:styleId="a">
    <w:name w:val="Спис."/>
    <w:basedOn w:val="a1"/>
    <w:rsid w:val="00400992"/>
    <w:pPr>
      <w:numPr>
        <w:numId w:val="2"/>
      </w:numPr>
      <w:spacing w:before="20" w:after="20"/>
    </w:pPr>
    <w:rPr>
      <w:noProof/>
      <w:lang w:val="en-US"/>
    </w:rPr>
  </w:style>
  <w:style w:type="paragraph" w:customStyle="1" w:styleId="aff2">
    <w:name w:val="Термины"/>
    <w:basedOn w:val="Normal1"/>
    <w:rsid w:val="00400992"/>
    <w:rPr>
      <w:b/>
      <w:bCs/>
    </w:rPr>
  </w:style>
  <w:style w:type="paragraph" w:customStyle="1" w:styleId="1">
    <w:name w:val="Нумерованный список 1"/>
    <w:basedOn w:val="a1"/>
    <w:autoRedefine/>
    <w:rsid w:val="00400992"/>
    <w:pPr>
      <w:numPr>
        <w:ilvl w:val="2"/>
        <w:numId w:val="3"/>
      </w:numPr>
      <w:spacing w:before="120" w:after="0"/>
    </w:pPr>
    <w:rPr>
      <w:noProof/>
      <w:color w:val="000000"/>
    </w:rPr>
  </w:style>
  <w:style w:type="paragraph" w:customStyle="1" w:styleId="aff3">
    <w:name w:val="текст сноски"/>
    <w:basedOn w:val="a1"/>
    <w:rsid w:val="00400992"/>
    <w:pPr>
      <w:spacing w:before="0" w:after="0"/>
      <w:ind w:left="0"/>
      <w:jc w:val="left"/>
    </w:pPr>
  </w:style>
  <w:style w:type="paragraph" w:customStyle="1" w:styleId="36">
    <w:name w:val="Спис. (3 уровень)"/>
    <w:basedOn w:val="a"/>
    <w:rsid w:val="00400992"/>
    <w:pPr>
      <w:numPr>
        <w:numId w:val="0"/>
      </w:numPr>
    </w:pPr>
  </w:style>
  <w:style w:type="paragraph" w:customStyle="1" w:styleId="37">
    <w:name w:val="оглавление 3"/>
    <w:basedOn w:val="a1"/>
    <w:next w:val="a1"/>
    <w:autoRedefine/>
    <w:rsid w:val="00400992"/>
    <w:pPr>
      <w:spacing w:before="0" w:after="0"/>
      <w:ind w:left="480"/>
      <w:jc w:val="left"/>
    </w:pPr>
    <w:rPr>
      <w:i/>
      <w:iCs/>
      <w:sz w:val="20"/>
      <w:szCs w:val="20"/>
    </w:rPr>
  </w:style>
  <w:style w:type="paragraph" w:customStyle="1" w:styleId="40">
    <w:name w:val="оглавление 4"/>
    <w:basedOn w:val="a1"/>
    <w:next w:val="a1"/>
    <w:autoRedefine/>
    <w:rsid w:val="00400992"/>
    <w:pPr>
      <w:spacing w:before="0" w:after="0"/>
      <w:ind w:left="720"/>
      <w:jc w:val="left"/>
    </w:pPr>
    <w:rPr>
      <w:sz w:val="18"/>
      <w:szCs w:val="18"/>
    </w:rPr>
  </w:style>
  <w:style w:type="paragraph" w:customStyle="1" w:styleId="50">
    <w:name w:val="оглавление 5"/>
    <w:basedOn w:val="a1"/>
    <w:next w:val="a1"/>
    <w:autoRedefine/>
    <w:rsid w:val="00400992"/>
    <w:pPr>
      <w:spacing w:before="0" w:after="0"/>
      <w:ind w:left="960"/>
      <w:jc w:val="left"/>
    </w:pPr>
    <w:rPr>
      <w:sz w:val="18"/>
      <w:szCs w:val="18"/>
    </w:rPr>
  </w:style>
  <w:style w:type="paragraph" w:customStyle="1" w:styleId="61">
    <w:name w:val="оглавление 6"/>
    <w:basedOn w:val="a1"/>
    <w:next w:val="a1"/>
    <w:autoRedefine/>
    <w:rsid w:val="00400992"/>
    <w:pPr>
      <w:spacing w:before="0" w:after="0"/>
      <w:ind w:left="1200"/>
      <w:jc w:val="left"/>
    </w:pPr>
    <w:rPr>
      <w:sz w:val="18"/>
      <w:szCs w:val="18"/>
    </w:rPr>
  </w:style>
  <w:style w:type="paragraph" w:customStyle="1" w:styleId="70">
    <w:name w:val="оглавление 7"/>
    <w:basedOn w:val="a1"/>
    <w:next w:val="a1"/>
    <w:autoRedefine/>
    <w:rsid w:val="00400992"/>
    <w:pPr>
      <w:spacing w:before="0" w:after="0"/>
      <w:ind w:left="1440"/>
      <w:jc w:val="left"/>
    </w:pPr>
    <w:rPr>
      <w:sz w:val="18"/>
      <w:szCs w:val="18"/>
    </w:rPr>
  </w:style>
  <w:style w:type="paragraph" w:customStyle="1" w:styleId="80">
    <w:name w:val="оглавление 8"/>
    <w:basedOn w:val="a1"/>
    <w:next w:val="a1"/>
    <w:autoRedefine/>
    <w:rsid w:val="00400992"/>
    <w:pPr>
      <w:spacing w:before="0" w:after="0"/>
      <w:ind w:left="1680"/>
      <w:jc w:val="left"/>
    </w:pPr>
    <w:rPr>
      <w:sz w:val="18"/>
      <w:szCs w:val="18"/>
    </w:rPr>
  </w:style>
  <w:style w:type="paragraph" w:customStyle="1" w:styleId="90">
    <w:name w:val="оглавление 9"/>
    <w:basedOn w:val="a1"/>
    <w:next w:val="a1"/>
    <w:autoRedefine/>
    <w:rsid w:val="00400992"/>
    <w:pPr>
      <w:spacing w:before="0" w:after="0"/>
      <w:ind w:left="1920"/>
      <w:jc w:val="left"/>
    </w:pPr>
    <w:rPr>
      <w:sz w:val="18"/>
      <w:szCs w:val="18"/>
    </w:rPr>
  </w:style>
  <w:style w:type="character" w:customStyle="1" w:styleId="aff4">
    <w:name w:val="Заголовок_ Знак"/>
    <w:link w:val="aff5"/>
    <w:locked/>
    <w:rsid w:val="00400992"/>
    <w:rPr>
      <w:rFonts w:ascii="Kudriashov" w:hAnsi="Kudriashov" w:cs="Kudriashov"/>
      <w:b/>
      <w:bCs/>
      <w:noProof/>
      <w:sz w:val="24"/>
      <w:szCs w:val="24"/>
      <w:lang w:val="en-US"/>
    </w:rPr>
  </w:style>
  <w:style w:type="paragraph" w:customStyle="1" w:styleId="aff5">
    <w:name w:val="Заголовок_"/>
    <w:basedOn w:val="a1"/>
    <w:link w:val="aff4"/>
    <w:qFormat/>
    <w:rsid w:val="00400992"/>
    <w:pPr>
      <w:spacing w:before="240" w:after="240"/>
      <w:ind w:left="851"/>
    </w:pPr>
    <w:rPr>
      <w:rFonts w:ascii="Kudriashov" w:eastAsiaTheme="minorHAnsi" w:hAnsi="Kudriashov" w:cs="Kudriashov"/>
      <w:b/>
      <w:bCs/>
      <w:noProof/>
      <w:lang w:val="en-US" w:eastAsia="en-US"/>
    </w:rPr>
  </w:style>
  <w:style w:type="paragraph" w:customStyle="1" w:styleId="0">
    <w:name w:val="Прим0"/>
    <w:basedOn w:val="a1"/>
    <w:uiPriority w:val="99"/>
    <w:rsid w:val="00400992"/>
    <w:pPr>
      <w:keepNext/>
      <w:pageBreakBefore/>
      <w:tabs>
        <w:tab w:val="num" w:pos="770"/>
      </w:tabs>
      <w:spacing w:before="0" w:after="100"/>
      <w:ind w:left="0"/>
      <w:jc w:val="right"/>
    </w:pPr>
    <w:rPr>
      <w:b/>
      <w:bCs/>
      <w:sz w:val="23"/>
      <w:szCs w:val="23"/>
    </w:rPr>
  </w:style>
  <w:style w:type="paragraph" w:customStyle="1" w:styleId="a0">
    <w:name w:val="Пункт"/>
    <w:basedOn w:val="a5"/>
    <w:rsid w:val="00400992"/>
    <w:pPr>
      <w:numPr>
        <w:ilvl w:val="3"/>
        <w:numId w:val="4"/>
      </w:numPr>
      <w:spacing w:before="120" w:after="0"/>
      <w:ind w:right="6"/>
    </w:pPr>
    <w:rPr>
      <w:rFonts w:ascii="Arial CYR" w:eastAsia="Arial Unicode MS" w:hAnsi="Arial CYR"/>
      <w:b/>
      <w:bCs/>
      <w:color w:val="000000"/>
      <w:sz w:val="20"/>
      <w:szCs w:val="20"/>
    </w:rPr>
  </w:style>
  <w:style w:type="character" w:styleId="aff6">
    <w:name w:val="footnote reference"/>
    <w:basedOn w:val="a2"/>
    <w:uiPriority w:val="99"/>
    <w:semiHidden/>
    <w:unhideWhenUsed/>
    <w:rsid w:val="00400992"/>
    <w:rPr>
      <w:vertAlign w:val="superscript"/>
    </w:rPr>
  </w:style>
  <w:style w:type="character" w:styleId="aff7">
    <w:name w:val="annotation reference"/>
    <w:semiHidden/>
    <w:unhideWhenUsed/>
    <w:rsid w:val="00400992"/>
    <w:rPr>
      <w:sz w:val="16"/>
      <w:szCs w:val="16"/>
    </w:rPr>
  </w:style>
  <w:style w:type="character" w:styleId="aff8">
    <w:name w:val="endnote reference"/>
    <w:basedOn w:val="a2"/>
    <w:uiPriority w:val="99"/>
    <w:semiHidden/>
    <w:unhideWhenUsed/>
    <w:rsid w:val="00400992"/>
    <w:rPr>
      <w:vertAlign w:val="superscript"/>
    </w:rPr>
  </w:style>
  <w:style w:type="character" w:customStyle="1" w:styleId="aff9">
    <w:name w:val="Основной шрифт"/>
    <w:rsid w:val="00400992"/>
  </w:style>
  <w:style w:type="character" w:customStyle="1" w:styleId="affa">
    <w:name w:val="номер страницы"/>
    <w:basedOn w:val="aff9"/>
    <w:rsid w:val="00400992"/>
  </w:style>
  <w:style w:type="character" w:customStyle="1" w:styleId="11">
    <w:name w:val="Схема документа Знак1"/>
    <w:basedOn w:val="a2"/>
    <w:link w:val="af6"/>
    <w:semiHidden/>
    <w:locked/>
    <w:rsid w:val="0040099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fb">
    <w:name w:val="знак сноски"/>
    <w:rsid w:val="00400992"/>
    <w:rPr>
      <w:vertAlign w:val="superscript"/>
    </w:rPr>
  </w:style>
  <w:style w:type="paragraph" w:customStyle="1" w:styleId="27">
    <w:name w:val="Список бюл. 2"/>
    <w:basedOn w:val="34"/>
    <w:next w:val="afd"/>
    <w:autoRedefine/>
    <w:rsid w:val="00400992"/>
    <w:pPr>
      <w:tabs>
        <w:tab w:val="clear" w:pos="720"/>
        <w:tab w:val="clear" w:pos="1800"/>
        <w:tab w:val="num" w:pos="643"/>
        <w:tab w:val="num" w:pos="1080"/>
        <w:tab w:val="left" w:pos="5954"/>
      </w:tabs>
      <w:ind w:left="1077" w:hanging="360"/>
    </w:pPr>
  </w:style>
  <w:style w:type="paragraph" w:customStyle="1" w:styleId="affc">
    <w:name w:val="Приложение"/>
    <w:basedOn w:val="afe"/>
    <w:rsid w:val="00400992"/>
    <w:pPr>
      <w:keepNext/>
      <w:tabs>
        <w:tab w:val="clear" w:pos="7371"/>
      </w:tabs>
      <w:spacing w:after="0"/>
      <w:ind w:firstLine="0"/>
    </w:pPr>
    <w:rPr>
      <w:rFonts w:ascii="Tahoma" w:hAnsi="Tahoma" w:cs="Tahoma"/>
      <w:b/>
      <w:bCs/>
      <w:i w:val="0"/>
      <w:iCs w:val="0"/>
      <w:noProof/>
      <w:color w:val="000000"/>
      <w:spacing w:val="10"/>
      <w:sz w:val="18"/>
      <w:szCs w:val="18"/>
      <w:lang w:val="en-US"/>
    </w:rPr>
  </w:style>
  <w:style w:type="paragraph" w:customStyle="1" w:styleId="affd">
    <w:name w:val="Обыч"/>
    <w:basedOn w:val="affc"/>
    <w:rsid w:val="00400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0992"/>
    <w:pPr>
      <w:autoSpaceDE w:val="0"/>
      <w:autoSpaceDN w:val="0"/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semiHidden/>
    <w:unhideWhenUsed/>
    <w:rsid w:val="00400992"/>
  </w:style>
  <w:style w:type="paragraph" w:styleId="a6">
    <w:name w:val="annotation text"/>
    <w:basedOn w:val="a1"/>
    <w:link w:val="a7"/>
    <w:semiHidden/>
    <w:unhideWhenUsed/>
    <w:rsid w:val="00400992"/>
    <w:rPr>
      <w:sz w:val="20"/>
      <w:szCs w:val="20"/>
    </w:rPr>
  </w:style>
  <w:style w:type="character" w:customStyle="1" w:styleId="a7">
    <w:name w:val="Текст примечания Знак"/>
    <w:basedOn w:val="a2"/>
    <w:link w:val="a6"/>
    <w:semiHidden/>
    <w:rsid w:val="0040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uiPriority w:val="99"/>
    <w:semiHidden/>
    <w:unhideWhenUsed/>
    <w:rsid w:val="00400992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400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400992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400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1"/>
    <w:next w:val="a1"/>
    <w:semiHidden/>
    <w:unhideWhenUsed/>
    <w:qFormat/>
    <w:rsid w:val="00400992"/>
    <w:pPr>
      <w:autoSpaceDE/>
      <w:spacing w:before="120" w:after="120"/>
      <w:ind w:left="0" w:firstLine="720"/>
      <w:jc w:val="center"/>
    </w:pPr>
    <w:rPr>
      <w:b/>
      <w:bCs/>
      <w:sz w:val="36"/>
      <w:szCs w:val="36"/>
    </w:rPr>
  </w:style>
  <w:style w:type="paragraph" w:styleId="ad">
    <w:name w:val="List Number"/>
    <w:basedOn w:val="a1"/>
    <w:semiHidden/>
    <w:unhideWhenUsed/>
    <w:rsid w:val="00400992"/>
    <w:pPr>
      <w:tabs>
        <w:tab w:val="num" w:pos="720"/>
        <w:tab w:val="num" w:pos="1209"/>
      </w:tabs>
      <w:spacing w:before="60" w:after="60"/>
      <w:ind w:left="360" w:hanging="360"/>
    </w:pPr>
  </w:style>
  <w:style w:type="paragraph" w:styleId="ae">
    <w:name w:val="Title"/>
    <w:basedOn w:val="a1"/>
    <w:next w:val="a1"/>
    <w:link w:val="af"/>
    <w:qFormat/>
    <w:rsid w:val="00400992"/>
    <w:pPr>
      <w:spacing w:before="120" w:after="120"/>
      <w:ind w:left="0" w:firstLine="720"/>
      <w:jc w:val="center"/>
    </w:pPr>
    <w:rPr>
      <w:b/>
      <w:bCs/>
      <w:sz w:val="36"/>
      <w:szCs w:val="36"/>
    </w:rPr>
  </w:style>
  <w:style w:type="character" w:customStyle="1" w:styleId="af">
    <w:name w:val="Название Знак"/>
    <w:basedOn w:val="a2"/>
    <w:link w:val="ae"/>
    <w:rsid w:val="00400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Body Text"/>
    <w:basedOn w:val="a1"/>
    <w:link w:val="af1"/>
    <w:semiHidden/>
    <w:unhideWhenUsed/>
    <w:rsid w:val="00400992"/>
    <w:pPr>
      <w:spacing w:before="0" w:after="0"/>
      <w:ind w:left="0"/>
      <w:jc w:val="left"/>
    </w:pPr>
    <w:rPr>
      <w:color w:val="FF0000"/>
    </w:rPr>
  </w:style>
  <w:style w:type="character" w:customStyle="1" w:styleId="af1">
    <w:name w:val="Основной текст Знак"/>
    <w:basedOn w:val="a2"/>
    <w:link w:val="af0"/>
    <w:semiHidden/>
    <w:rsid w:val="00400992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2">
    <w:name w:val="Message Header"/>
    <w:basedOn w:val="a1"/>
    <w:link w:val="af3"/>
    <w:semiHidden/>
    <w:unhideWhenUsed/>
    <w:rsid w:val="004009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 w:cs="Arial"/>
    </w:rPr>
  </w:style>
  <w:style w:type="character" w:customStyle="1" w:styleId="af3">
    <w:name w:val="Шапка Знак"/>
    <w:basedOn w:val="a2"/>
    <w:link w:val="af2"/>
    <w:semiHidden/>
    <w:rsid w:val="0040099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Subtitle"/>
    <w:basedOn w:val="a1"/>
    <w:link w:val="af5"/>
    <w:qFormat/>
    <w:rsid w:val="00400992"/>
    <w:pPr>
      <w:keepNext/>
      <w:spacing w:before="120" w:after="60"/>
      <w:ind w:left="0" w:firstLine="720"/>
      <w:jc w:val="left"/>
    </w:pPr>
    <w:rPr>
      <w:b/>
      <w:bCs/>
      <w:i/>
      <w:iCs/>
      <w:sz w:val="28"/>
      <w:szCs w:val="28"/>
    </w:rPr>
  </w:style>
  <w:style w:type="character" w:customStyle="1" w:styleId="af5">
    <w:name w:val="Подзаголовок Знак"/>
    <w:basedOn w:val="a2"/>
    <w:link w:val="af4"/>
    <w:rsid w:val="004009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Body Text 2"/>
    <w:basedOn w:val="a1"/>
    <w:link w:val="20"/>
    <w:semiHidden/>
    <w:unhideWhenUsed/>
    <w:rsid w:val="00400992"/>
    <w:pPr>
      <w:spacing w:before="0" w:after="0"/>
      <w:ind w:left="0"/>
      <w:jc w:val="left"/>
    </w:pPr>
    <w:rPr>
      <w:i/>
      <w:iCs/>
    </w:rPr>
  </w:style>
  <w:style w:type="character" w:customStyle="1" w:styleId="20">
    <w:name w:val="Основной текст 2 Знак"/>
    <w:basedOn w:val="a2"/>
    <w:link w:val="2"/>
    <w:semiHidden/>
    <w:rsid w:val="004009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1"/>
    <w:link w:val="30"/>
    <w:unhideWhenUsed/>
    <w:rsid w:val="00400992"/>
    <w:pPr>
      <w:spacing w:before="0" w:after="0"/>
      <w:ind w:left="0"/>
      <w:jc w:val="left"/>
    </w:pPr>
    <w:rPr>
      <w:noProof/>
      <w:color w:val="000000"/>
      <w:lang w:val="en-US"/>
    </w:rPr>
  </w:style>
  <w:style w:type="character" w:customStyle="1" w:styleId="30">
    <w:name w:val="Основной текст 3 Знак"/>
    <w:basedOn w:val="a2"/>
    <w:link w:val="3"/>
    <w:rsid w:val="00400992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ru-RU"/>
    </w:rPr>
  </w:style>
  <w:style w:type="paragraph" w:styleId="21">
    <w:name w:val="Body Text Indent 2"/>
    <w:basedOn w:val="a1"/>
    <w:link w:val="22"/>
    <w:semiHidden/>
    <w:unhideWhenUsed/>
    <w:rsid w:val="00400992"/>
    <w:pPr>
      <w:spacing w:before="0" w:after="0"/>
      <w:ind w:left="0" w:firstLine="195"/>
      <w:jc w:val="left"/>
    </w:pPr>
    <w:rPr>
      <w:color w:val="FF0000"/>
    </w:rPr>
  </w:style>
  <w:style w:type="character" w:customStyle="1" w:styleId="22">
    <w:name w:val="Основной текст с отступом 2 Знак"/>
    <w:basedOn w:val="a2"/>
    <w:link w:val="21"/>
    <w:semiHidden/>
    <w:rsid w:val="00400992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Indent 3"/>
    <w:basedOn w:val="a1"/>
    <w:link w:val="32"/>
    <w:semiHidden/>
    <w:unhideWhenUsed/>
    <w:rsid w:val="00400992"/>
    <w:pPr>
      <w:spacing w:before="0" w:after="0"/>
      <w:ind w:left="0" w:firstLine="720"/>
    </w:pPr>
    <w:rPr>
      <w:noProof/>
      <w:color w:val="000000"/>
      <w:lang w:val="en-US"/>
    </w:rPr>
  </w:style>
  <w:style w:type="character" w:customStyle="1" w:styleId="32">
    <w:name w:val="Основной текст с отступом 3 Знак"/>
    <w:basedOn w:val="a2"/>
    <w:link w:val="31"/>
    <w:semiHidden/>
    <w:rsid w:val="00400992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ru-RU"/>
    </w:rPr>
  </w:style>
  <w:style w:type="paragraph" w:styleId="af6">
    <w:name w:val="Document Map"/>
    <w:basedOn w:val="a1"/>
    <w:link w:val="11"/>
    <w:semiHidden/>
    <w:unhideWhenUsed/>
    <w:rsid w:val="00400992"/>
    <w:pPr>
      <w:shd w:val="clear" w:color="auto" w:fill="000080"/>
      <w:spacing w:before="0" w:after="0"/>
      <w:ind w:left="0"/>
      <w:jc w:val="left"/>
    </w:pPr>
    <w:rPr>
      <w:rFonts w:ascii="Tahoma" w:hAnsi="Tahoma" w:cs="Tahoma"/>
    </w:rPr>
  </w:style>
  <w:style w:type="character" w:customStyle="1" w:styleId="af7">
    <w:name w:val="Схема документа Знак"/>
    <w:basedOn w:val="a2"/>
    <w:semiHidden/>
    <w:rsid w:val="0040099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6"/>
    <w:next w:val="a6"/>
    <w:link w:val="af9"/>
    <w:semiHidden/>
    <w:unhideWhenUsed/>
    <w:rsid w:val="00400992"/>
    <w:rPr>
      <w:b/>
      <w:bCs/>
    </w:rPr>
  </w:style>
  <w:style w:type="character" w:customStyle="1" w:styleId="af9">
    <w:name w:val="Тема примечания Знак"/>
    <w:basedOn w:val="a7"/>
    <w:link w:val="af8"/>
    <w:semiHidden/>
    <w:rsid w:val="004009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1"/>
    <w:link w:val="afb"/>
    <w:semiHidden/>
    <w:unhideWhenUsed/>
    <w:rsid w:val="00400992"/>
    <w:pPr>
      <w:spacing w:before="0" w:after="0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semiHidden/>
    <w:rsid w:val="00400992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1"/>
    <w:uiPriority w:val="34"/>
    <w:qFormat/>
    <w:rsid w:val="00400992"/>
    <w:pPr>
      <w:autoSpaceDE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аголовок 2"/>
    <w:basedOn w:val="a1"/>
    <w:next w:val="33"/>
    <w:autoRedefine/>
    <w:rsid w:val="00400992"/>
    <w:pPr>
      <w:tabs>
        <w:tab w:val="left" w:pos="720"/>
      </w:tabs>
      <w:spacing w:before="60" w:after="60"/>
      <w:ind w:left="0"/>
    </w:pPr>
  </w:style>
  <w:style w:type="paragraph" w:customStyle="1" w:styleId="12">
    <w:name w:val="заголовок 1"/>
    <w:basedOn w:val="a1"/>
    <w:next w:val="23"/>
    <w:autoRedefine/>
    <w:rsid w:val="00400992"/>
    <w:pPr>
      <w:keepNext/>
      <w:spacing w:before="0" w:after="0"/>
      <w:ind w:left="0"/>
      <w:jc w:val="left"/>
    </w:pPr>
    <w:rPr>
      <w:b/>
      <w:bCs/>
      <w:noProof/>
      <w:color w:val="000000"/>
      <w:lang w:val="en-US"/>
    </w:rPr>
  </w:style>
  <w:style w:type="paragraph" w:customStyle="1" w:styleId="33">
    <w:name w:val="заголовок 3"/>
    <w:basedOn w:val="a1"/>
    <w:next w:val="a1"/>
    <w:autoRedefine/>
    <w:rsid w:val="00400992"/>
    <w:pPr>
      <w:spacing w:before="60" w:after="0"/>
      <w:ind w:left="0"/>
    </w:pPr>
    <w:rPr>
      <w:noProof/>
      <w:lang w:val="en-US"/>
    </w:rPr>
  </w:style>
  <w:style w:type="paragraph" w:customStyle="1" w:styleId="4">
    <w:name w:val="заголовок 4"/>
    <w:basedOn w:val="a1"/>
    <w:next w:val="a1"/>
    <w:rsid w:val="00400992"/>
    <w:pPr>
      <w:keepNext/>
      <w:spacing w:before="240" w:after="60"/>
      <w:ind w:left="0"/>
      <w:jc w:val="left"/>
    </w:pPr>
    <w:rPr>
      <w:rFonts w:ascii="Kudriashov" w:hAnsi="Kudriashov" w:cs="Kudriashov"/>
      <w:b/>
      <w:bCs/>
      <w:i/>
      <w:iCs/>
    </w:rPr>
  </w:style>
  <w:style w:type="paragraph" w:customStyle="1" w:styleId="5">
    <w:name w:val="заголовок 5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</w:rPr>
  </w:style>
  <w:style w:type="paragraph" w:customStyle="1" w:styleId="8">
    <w:name w:val="заголовок 8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i/>
      <w:iCs/>
    </w:rPr>
  </w:style>
  <w:style w:type="paragraph" w:customStyle="1" w:styleId="9">
    <w:name w:val="заголовок 9"/>
    <w:basedOn w:val="a1"/>
    <w:next w:val="a1"/>
    <w:rsid w:val="00400992"/>
    <w:pPr>
      <w:spacing w:before="240" w:after="60"/>
      <w:ind w:left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34">
    <w:name w:val="Список бюл. 3"/>
    <w:basedOn w:val="a1"/>
    <w:next w:val="a1"/>
    <w:autoRedefine/>
    <w:rsid w:val="00400992"/>
    <w:pPr>
      <w:tabs>
        <w:tab w:val="num" w:pos="720"/>
        <w:tab w:val="num" w:pos="1800"/>
        <w:tab w:val="left" w:pos="7371"/>
      </w:tabs>
      <w:spacing w:before="60" w:after="60"/>
      <w:ind w:left="1797" w:hanging="357"/>
    </w:pPr>
  </w:style>
  <w:style w:type="paragraph" w:customStyle="1" w:styleId="afd">
    <w:name w:val="Обычный текст с отступом"/>
    <w:basedOn w:val="a1"/>
    <w:autoRedefine/>
    <w:rsid w:val="00400992"/>
    <w:pPr>
      <w:spacing w:before="60" w:after="60"/>
      <w:ind w:left="0" w:firstLine="720"/>
      <w:jc w:val="center"/>
    </w:pPr>
    <w:rPr>
      <w:noProof/>
      <w:sz w:val="32"/>
      <w:szCs w:val="32"/>
    </w:rPr>
  </w:style>
  <w:style w:type="paragraph" w:customStyle="1" w:styleId="afe">
    <w:name w:val="Норм.прав.курс."/>
    <w:basedOn w:val="a1"/>
    <w:rsid w:val="00400992"/>
    <w:pPr>
      <w:tabs>
        <w:tab w:val="left" w:pos="7371"/>
      </w:tabs>
      <w:spacing w:before="60" w:after="60"/>
      <w:ind w:left="0" w:firstLine="720"/>
      <w:jc w:val="right"/>
    </w:pPr>
    <w:rPr>
      <w:i/>
      <w:iCs/>
    </w:rPr>
  </w:style>
  <w:style w:type="paragraph" w:customStyle="1" w:styleId="13">
    <w:name w:val="оглавление 1"/>
    <w:basedOn w:val="a1"/>
    <w:next w:val="a1"/>
    <w:autoRedefine/>
    <w:rsid w:val="00400992"/>
    <w:pPr>
      <w:tabs>
        <w:tab w:val="right" w:leader="dot" w:pos="9964"/>
      </w:tabs>
      <w:spacing w:before="120" w:after="120"/>
      <w:ind w:left="142"/>
      <w:jc w:val="left"/>
    </w:pPr>
    <w:rPr>
      <w:b/>
      <w:bCs/>
      <w:caps/>
      <w:sz w:val="20"/>
      <w:szCs w:val="20"/>
    </w:rPr>
  </w:style>
  <w:style w:type="paragraph" w:customStyle="1" w:styleId="aff">
    <w:name w:val="Обвычный правый"/>
    <w:basedOn w:val="a1"/>
    <w:autoRedefine/>
    <w:rsid w:val="00400992"/>
    <w:pPr>
      <w:tabs>
        <w:tab w:val="left" w:pos="6521"/>
      </w:tabs>
      <w:spacing w:before="500" w:after="60"/>
      <w:ind w:left="6521" w:hanging="6521"/>
    </w:pPr>
    <w:rPr>
      <w:color w:val="000000"/>
      <w:sz w:val="22"/>
      <w:szCs w:val="22"/>
    </w:rPr>
  </w:style>
  <w:style w:type="paragraph" w:customStyle="1" w:styleId="aff0">
    <w:name w:val="текст примечания"/>
    <w:basedOn w:val="a1"/>
    <w:rsid w:val="00400992"/>
    <w:pPr>
      <w:spacing w:before="0" w:after="0"/>
      <w:ind w:left="0"/>
      <w:jc w:val="left"/>
    </w:pPr>
    <w:rPr>
      <w:rFonts w:ascii="Kudriashov" w:hAnsi="Kudriashov" w:cs="Kudriashov"/>
    </w:rPr>
  </w:style>
  <w:style w:type="paragraph" w:customStyle="1" w:styleId="aff1">
    <w:name w:val="Таблица"/>
    <w:basedOn w:val="a1"/>
    <w:rsid w:val="00400992"/>
    <w:pPr>
      <w:tabs>
        <w:tab w:val="left" w:pos="8505"/>
      </w:tabs>
      <w:spacing w:before="0" w:after="0"/>
      <w:ind w:left="0"/>
      <w:jc w:val="center"/>
    </w:pPr>
    <w:rPr>
      <w:color w:val="000000"/>
    </w:rPr>
  </w:style>
  <w:style w:type="paragraph" w:customStyle="1" w:styleId="10">
    <w:name w:val="Бюллетень 1"/>
    <w:basedOn w:val="a1"/>
    <w:autoRedefine/>
    <w:rsid w:val="00400992"/>
    <w:pPr>
      <w:numPr>
        <w:numId w:val="1"/>
      </w:numPr>
      <w:spacing w:before="60" w:after="60"/>
    </w:pPr>
    <w:rPr>
      <w:b/>
      <w:bCs/>
    </w:rPr>
  </w:style>
  <w:style w:type="paragraph" w:customStyle="1" w:styleId="24">
    <w:name w:val="Бюллетень 2"/>
    <w:basedOn w:val="10"/>
    <w:autoRedefine/>
    <w:rsid w:val="00400992"/>
    <w:pPr>
      <w:numPr>
        <w:numId w:val="0"/>
      </w:numPr>
      <w:ind w:firstLine="709"/>
    </w:pPr>
    <w:rPr>
      <w:b w:val="0"/>
      <w:bCs w:val="0"/>
    </w:rPr>
  </w:style>
  <w:style w:type="paragraph" w:customStyle="1" w:styleId="120">
    <w:name w:val="Таблица 12"/>
    <w:basedOn w:val="a1"/>
    <w:next w:val="a1"/>
    <w:autoRedefine/>
    <w:rsid w:val="00400992"/>
    <w:pPr>
      <w:tabs>
        <w:tab w:val="right" w:leader="underscore" w:pos="6379"/>
      </w:tabs>
      <w:spacing w:before="0" w:after="0"/>
      <w:ind w:left="0"/>
      <w:jc w:val="left"/>
    </w:pPr>
  </w:style>
  <w:style w:type="paragraph" w:customStyle="1" w:styleId="Normal1">
    <w:name w:val="Normal1"/>
    <w:rsid w:val="00400992"/>
    <w:pPr>
      <w:autoSpaceDE w:val="0"/>
      <w:autoSpaceDN w:val="0"/>
      <w:spacing w:before="80"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21">
    <w:name w:val="Подзаголовок 12"/>
    <w:basedOn w:val="af4"/>
    <w:next w:val="a1"/>
    <w:autoRedefine/>
    <w:rsid w:val="00400992"/>
    <w:pPr>
      <w:spacing w:before="60"/>
      <w:jc w:val="both"/>
    </w:pPr>
    <w:rPr>
      <w:i w:val="0"/>
      <w:iCs w:val="0"/>
      <w:noProof/>
      <w:color w:val="000000"/>
      <w:sz w:val="24"/>
      <w:szCs w:val="24"/>
      <w:lang w:val="en-US"/>
    </w:rPr>
  </w:style>
  <w:style w:type="paragraph" w:customStyle="1" w:styleId="25">
    <w:name w:val="оглавление 2"/>
    <w:basedOn w:val="a1"/>
    <w:next w:val="a1"/>
    <w:autoRedefine/>
    <w:rsid w:val="00400992"/>
    <w:pPr>
      <w:tabs>
        <w:tab w:val="right" w:leader="dot" w:pos="10065"/>
      </w:tabs>
      <w:spacing w:before="0" w:after="0"/>
      <w:ind w:left="993" w:right="-88" w:hanging="709"/>
      <w:jc w:val="left"/>
    </w:pPr>
    <w:rPr>
      <w:smallCaps/>
      <w:noProof/>
      <w:sz w:val="20"/>
      <w:szCs w:val="20"/>
    </w:rPr>
  </w:style>
  <w:style w:type="paragraph" w:customStyle="1" w:styleId="60">
    <w:name w:val="Таблица 6"/>
    <w:basedOn w:val="a1"/>
    <w:autoRedefine/>
    <w:rsid w:val="00400992"/>
    <w:pPr>
      <w:spacing w:before="0" w:after="0"/>
      <w:ind w:left="-141" w:right="-108"/>
      <w:jc w:val="center"/>
    </w:pPr>
    <w:rPr>
      <w:noProof/>
      <w:color w:val="000000"/>
      <w:sz w:val="12"/>
      <w:szCs w:val="12"/>
      <w:lang w:val="en-US"/>
    </w:rPr>
  </w:style>
  <w:style w:type="paragraph" w:customStyle="1" w:styleId="BodyText21">
    <w:name w:val="Body Text 21"/>
    <w:basedOn w:val="a1"/>
    <w:rsid w:val="00400992"/>
    <w:pPr>
      <w:spacing w:before="0" w:after="0"/>
      <w:ind w:left="0" w:right="-686"/>
    </w:pPr>
    <w:rPr>
      <w:rFonts w:ascii="Kudriashov" w:hAnsi="Kudriashov" w:cs="Kudriashov"/>
    </w:rPr>
  </w:style>
  <w:style w:type="paragraph" w:customStyle="1" w:styleId="14">
    <w:name w:val="Заг1"/>
    <w:basedOn w:val="a1"/>
    <w:next w:val="a1"/>
    <w:rsid w:val="00400992"/>
    <w:pPr>
      <w:keepNext/>
      <w:spacing w:before="240" w:after="240"/>
      <w:ind w:left="0"/>
      <w:jc w:val="left"/>
      <w:outlineLvl w:val="0"/>
    </w:pPr>
    <w:rPr>
      <w:b/>
      <w:bCs/>
      <w:noProof/>
      <w:sz w:val="26"/>
      <w:szCs w:val="26"/>
      <w:lang w:val="en-US"/>
    </w:rPr>
  </w:style>
  <w:style w:type="paragraph" w:customStyle="1" w:styleId="26">
    <w:name w:val="заг2"/>
    <w:basedOn w:val="23"/>
    <w:autoRedefine/>
    <w:rsid w:val="00400992"/>
    <w:pPr>
      <w:keepNext/>
      <w:tabs>
        <w:tab w:val="clear" w:pos="720"/>
        <w:tab w:val="num" w:pos="709"/>
      </w:tabs>
      <w:spacing w:before="100" w:after="100"/>
      <w:ind w:left="709" w:hanging="709"/>
      <w:jc w:val="left"/>
    </w:pPr>
    <w:rPr>
      <w:b/>
      <w:bCs/>
      <w:sz w:val="25"/>
      <w:szCs w:val="25"/>
    </w:rPr>
  </w:style>
  <w:style w:type="paragraph" w:customStyle="1" w:styleId="35">
    <w:name w:val="заг3"/>
    <w:basedOn w:val="26"/>
    <w:rsid w:val="00400992"/>
    <w:pPr>
      <w:tabs>
        <w:tab w:val="num" w:pos="797"/>
      </w:tabs>
      <w:ind w:left="797" w:hanging="797"/>
    </w:pPr>
    <w:rPr>
      <w:sz w:val="24"/>
      <w:szCs w:val="24"/>
    </w:rPr>
  </w:style>
  <w:style w:type="paragraph" w:customStyle="1" w:styleId="a">
    <w:name w:val="Спис."/>
    <w:basedOn w:val="a1"/>
    <w:rsid w:val="00400992"/>
    <w:pPr>
      <w:numPr>
        <w:numId w:val="2"/>
      </w:numPr>
      <w:spacing w:before="20" w:after="20"/>
    </w:pPr>
    <w:rPr>
      <w:noProof/>
      <w:lang w:val="en-US"/>
    </w:rPr>
  </w:style>
  <w:style w:type="paragraph" w:customStyle="1" w:styleId="aff2">
    <w:name w:val="Термины"/>
    <w:basedOn w:val="Normal1"/>
    <w:rsid w:val="00400992"/>
    <w:rPr>
      <w:b/>
      <w:bCs/>
    </w:rPr>
  </w:style>
  <w:style w:type="paragraph" w:customStyle="1" w:styleId="1">
    <w:name w:val="Нумерованный список 1"/>
    <w:basedOn w:val="a1"/>
    <w:autoRedefine/>
    <w:rsid w:val="00400992"/>
    <w:pPr>
      <w:numPr>
        <w:ilvl w:val="2"/>
        <w:numId w:val="3"/>
      </w:numPr>
      <w:spacing w:before="120" w:after="0"/>
    </w:pPr>
    <w:rPr>
      <w:noProof/>
      <w:color w:val="000000"/>
    </w:rPr>
  </w:style>
  <w:style w:type="paragraph" w:customStyle="1" w:styleId="aff3">
    <w:name w:val="текст сноски"/>
    <w:basedOn w:val="a1"/>
    <w:rsid w:val="00400992"/>
    <w:pPr>
      <w:spacing w:before="0" w:after="0"/>
      <w:ind w:left="0"/>
      <w:jc w:val="left"/>
    </w:pPr>
  </w:style>
  <w:style w:type="paragraph" w:customStyle="1" w:styleId="36">
    <w:name w:val="Спис. (3 уровень)"/>
    <w:basedOn w:val="a"/>
    <w:rsid w:val="00400992"/>
    <w:pPr>
      <w:numPr>
        <w:numId w:val="0"/>
      </w:numPr>
    </w:pPr>
  </w:style>
  <w:style w:type="paragraph" w:customStyle="1" w:styleId="37">
    <w:name w:val="оглавление 3"/>
    <w:basedOn w:val="a1"/>
    <w:next w:val="a1"/>
    <w:autoRedefine/>
    <w:rsid w:val="00400992"/>
    <w:pPr>
      <w:spacing w:before="0" w:after="0"/>
      <w:ind w:left="480"/>
      <w:jc w:val="left"/>
    </w:pPr>
    <w:rPr>
      <w:i/>
      <w:iCs/>
      <w:sz w:val="20"/>
      <w:szCs w:val="20"/>
    </w:rPr>
  </w:style>
  <w:style w:type="paragraph" w:customStyle="1" w:styleId="40">
    <w:name w:val="оглавление 4"/>
    <w:basedOn w:val="a1"/>
    <w:next w:val="a1"/>
    <w:autoRedefine/>
    <w:rsid w:val="00400992"/>
    <w:pPr>
      <w:spacing w:before="0" w:after="0"/>
      <w:ind w:left="720"/>
      <w:jc w:val="left"/>
    </w:pPr>
    <w:rPr>
      <w:sz w:val="18"/>
      <w:szCs w:val="18"/>
    </w:rPr>
  </w:style>
  <w:style w:type="paragraph" w:customStyle="1" w:styleId="50">
    <w:name w:val="оглавление 5"/>
    <w:basedOn w:val="a1"/>
    <w:next w:val="a1"/>
    <w:autoRedefine/>
    <w:rsid w:val="00400992"/>
    <w:pPr>
      <w:spacing w:before="0" w:after="0"/>
      <w:ind w:left="960"/>
      <w:jc w:val="left"/>
    </w:pPr>
    <w:rPr>
      <w:sz w:val="18"/>
      <w:szCs w:val="18"/>
    </w:rPr>
  </w:style>
  <w:style w:type="paragraph" w:customStyle="1" w:styleId="61">
    <w:name w:val="оглавление 6"/>
    <w:basedOn w:val="a1"/>
    <w:next w:val="a1"/>
    <w:autoRedefine/>
    <w:rsid w:val="00400992"/>
    <w:pPr>
      <w:spacing w:before="0" w:after="0"/>
      <w:ind w:left="1200"/>
      <w:jc w:val="left"/>
    </w:pPr>
    <w:rPr>
      <w:sz w:val="18"/>
      <w:szCs w:val="18"/>
    </w:rPr>
  </w:style>
  <w:style w:type="paragraph" w:customStyle="1" w:styleId="70">
    <w:name w:val="оглавление 7"/>
    <w:basedOn w:val="a1"/>
    <w:next w:val="a1"/>
    <w:autoRedefine/>
    <w:rsid w:val="00400992"/>
    <w:pPr>
      <w:spacing w:before="0" w:after="0"/>
      <w:ind w:left="1440"/>
      <w:jc w:val="left"/>
    </w:pPr>
    <w:rPr>
      <w:sz w:val="18"/>
      <w:szCs w:val="18"/>
    </w:rPr>
  </w:style>
  <w:style w:type="paragraph" w:customStyle="1" w:styleId="80">
    <w:name w:val="оглавление 8"/>
    <w:basedOn w:val="a1"/>
    <w:next w:val="a1"/>
    <w:autoRedefine/>
    <w:rsid w:val="00400992"/>
    <w:pPr>
      <w:spacing w:before="0" w:after="0"/>
      <w:ind w:left="1680"/>
      <w:jc w:val="left"/>
    </w:pPr>
    <w:rPr>
      <w:sz w:val="18"/>
      <w:szCs w:val="18"/>
    </w:rPr>
  </w:style>
  <w:style w:type="paragraph" w:customStyle="1" w:styleId="90">
    <w:name w:val="оглавление 9"/>
    <w:basedOn w:val="a1"/>
    <w:next w:val="a1"/>
    <w:autoRedefine/>
    <w:rsid w:val="00400992"/>
    <w:pPr>
      <w:spacing w:before="0" w:after="0"/>
      <w:ind w:left="1920"/>
      <w:jc w:val="left"/>
    </w:pPr>
    <w:rPr>
      <w:sz w:val="18"/>
      <w:szCs w:val="18"/>
    </w:rPr>
  </w:style>
  <w:style w:type="character" w:customStyle="1" w:styleId="aff4">
    <w:name w:val="Заголовок_ Знак"/>
    <w:link w:val="aff5"/>
    <w:locked/>
    <w:rsid w:val="00400992"/>
    <w:rPr>
      <w:rFonts w:ascii="Kudriashov" w:hAnsi="Kudriashov" w:cs="Kudriashov"/>
      <w:b/>
      <w:bCs/>
      <w:noProof/>
      <w:sz w:val="24"/>
      <w:szCs w:val="24"/>
      <w:lang w:val="en-US"/>
    </w:rPr>
  </w:style>
  <w:style w:type="paragraph" w:customStyle="1" w:styleId="aff5">
    <w:name w:val="Заголовок_"/>
    <w:basedOn w:val="a1"/>
    <w:link w:val="aff4"/>
    <w:qFormat/>
    <w:rsid w:val="00400992"/>
    <w:pPr>
      <w:spacing w:before="240" w:after="240"/>
      <w:ind w:left="851"/>
    </w:pPr>
    <w:rPr>
      <w:rFonts w:ascii="Kudriashov" w:eastAsiaTheme="minorHAnsi" w:hAnsi="Kudriashov" w:cs="Kudriashov"/>
      <w:b/>
      <w:bCs/>
      <w:noProof/>
      <w:lang w:val="en-US" w:eastAsia="en-US"/>
    </w:rPr>
  </w:style>
  <w:style w:type="paragraph" w:customStyle="1" w:styleId="0">
    <w:name w:val="Прим0"/>
    <w:basedOn w:val="a1"/>
    <w:uiPriority w:val="99"/>
    <w:rsid w:val="00400992"/>
    <w:pPr>
      <w:keepNext/>
      <w:pageBreakBefore/>
      <w:tabs>
        <w:tab w:val="num" w:pos="770"/>
      </w:tabs>
      <w:spacing w:before="0" w:after="100"/>
      <w:ind w:left="0"/>
      <w:jc w:val="right"/>
    </w:pPr>
    <w:rPr>
      <w:b/>
      <w:bCs/>
      <w:sz w:val="23"/>
      <w:szCs w:val="23"/>
    </w:rPr>
  </w:style>
  <w:style w:type="paragraph" w:customStyle="1" w:styleId="a0">
    <w:name w:val="Пункт"/>
    <w:basedOn w:val="a5"/>
    <w:rsid w:val="00400992"/>
    <w:pPr>
      <w:numPr>
        <w:ilvl w:val="3"/>
        <w:numId w:val="4"/>
      </w:numPr>
      <w:spacing w:before="120" w:after="0"/>
      <w:ind w:right="6"/>
    </w:pPr>
    <w:rPr>
      <w:rFonts w:ascii="Arial CYR" w:eastAsia="Arial Unicode MS" w:hAnsi="Arial CYR"/>
      <w:b/>
      <w:bCs/>
      <w:color w:val="000000"/>
      <w:sz w:val="20"/>
      <w:szCs w:val="20"/>
    </w:rPr>
  </w:style>
  <w:style w:type="character" w:styleId="aff6">
    <w:name w:val="footnote reference"/>
    <w:basedOn w:val="a2"/>
    <w:uiPriority w:val="99"/>
    <w:semiHidden/>
    <w:unhideWhenUsed/>
    <w:rsid w:val="00400992"/>
    <w:rPr>
      <w:vertAlign w:val="superscript"/>
    </w:rPr>
  </w:style>
  <w:style w:type="character" w:styleId="aff7">
    <w:name w:val="annotation reference"/>
    <w:semiHidden/>
    <w:unhideWhenUsed/>
    <w:rsid w:val="00400992"/>
    <w:rPr>
      <w:sz w:val="16"/>
      <w:szCs w:val="16"/>
    </w:rPr>
  </w:style>
  <w:style w:type="character" w:styleId="aff8">
    <w:name w:val="endnote reference"/>
    <w:basedOn w:val="a2"/>
    <w:uiPriority w:val="99"/>
    <w:semiHidden/>
    <w:unhideWhenUsed/>
    <w:rsid w:val="00400992"/>
    <w:rPr>
      <w:vertAlign w:val="superscript"/>
    </w:rPr>
  </w:style>
  <w:style w:type="character" w:customStyle="1" w:styleId="aff9">
    <w:name w:val="Основной шрифт"/>
    <w:rsid w:val="00400992"/>
  </w:style>
  <w:style w:type="character" w:customStyle="1" w:styleId="affa">
    <w:name w:val="номер страницы"/>
    <w:basedOn w:val="aff9"/>
    <w:rsid w:val="00400992"/>
  </w:style>
  <w:style w:type="character" w:customStyle="1" w:styleId="11">
    <w:name w:val="Схема документа Знак1"/>
    <w:basedOn w:val="a2"/>
    <w:link w:val="af6"/>
    <w:semiHidden/>
    <w:locked/>
    <w:rsid w:val="0040099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fb">
    <w:name w:val="знак сноски"/>
    <w:rsid w:val="00400992"/>
    <w:rPr>
      <w:vertAlign w:val="superscript"/>
    </w:rPr>
  </w:style>
  <w:style w:type="paragraph" w:customStyle="1" w:styleId="27">
    <w:name w:val="Список бюл. 2"/>
    <w:basedOn w:val="34"/>
    <w:next w:val="afd"/>
    <w:autoRedefine/>
    <w:rsid w:val="00400992"/>
    <w:pPr>
      <w:tabs>
        <w:tab w:val="clear" w:pos="720"/>
        <w:tab w:val="clear" w:pos="1800"/>
        <w:tab w:val="num" w:pos="643"/>
        <w:tab w:val="num" w:pos="1080"/>
        <w:tab w:val="left" w:pos="5954"/>
      </w:tabs>
      <w:ind w:left="1077" w:hanging="360"/>
    </w:pPr>
  </w:style>
  <w:style w:type="paragraph" w:customStyle="1" w:styleId="affc">
    <w:name w:val="Приложение"/>
    <w:basedOn w:val="afe"/>
    <w:rsid w:val="00400992"/>
    <w:pPr>
      <w:keepNext/>
      <w:tabs>
        <w:tab w:val="clear" w:pos="7371"/>
      </w:tabs>
      <w:spacing w:after="0"/>
      <w:ind w:firstLine="0"/>
    </w:pPr>
    <w:rPr>
      <w:rFonts w:ascii="Tahoma" w:hAnsi="Tahoma" w:cs="Tahoma"/>
      <w:b/>
      <w:bCs/>
      <w:i w:val="0"/>
      <w:iCs w:val="0"/>
      <w:noProof/>
      <w:color w:val="000000"/>
      <w:spacing w:val="10"/>
      <w:sz w:val="18"/>
      <w:szCs w:val="18"/>
      <w:lang w:val="en-US"/>
    </w:rPr>
  </w:style>
  <w:style w:type="paragraph" w:customStyle="1" w:styleId="affd">
    <w:name w:val="Обыч"/>
    <w:basedOn w:val="affc"/>
    <w:rsid w:val="0040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7093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Родин Геннадий Петрович</cp:lastModifiedBy>
  <cp:revision>2</cp:revision>
  <cp:lastPrinted>2013-08-26T08:00:00Z</cp:lastPrinted>
  <dcterms:created xsi:type="dcterms:W3CDTF">2013-08-27T07:08:00Z</dcterms:created>
  <dcterms:modified xsi:type="dcterms:W3CDTF">2013-08-27T07:08:00Z</dcterms:modified>
</cp:coreProperties>
</file>