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39" w:rsidRPr="007827BC" w:rsidRDefault="00283B39" w:rsidP="00283B39">
      <w:pPr>
        <w:pStyle w:val="2"/>
        <w:tabs>
          <w:tab w:val="clear" w:pos="1021"/>
          <w:tab w:val="left" w:pos="-2694"/>
        </w:tabs>
        <w:ind w:firstLine="0"/>
        <w:jc w:val="center"/>
        <w:rPr>
          <w:rStyle w:val="a3"/>
          <w:rFonts w:ascii="Arial" w:hAnsi="Arial" w:cs="Arial"/>
          <w:b w:val="0"/>
          <w:color w:val="000000"/>
          <w:sz w:val="22"/>
          <w:szCs w:val="22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0" w:name="_Toc96966703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>Заявление о регистрации изменений, вносимых в решение о выпуске биржевых облигаций, в</w:t>
      </w:r>
      <w:r>
        <w:rPr>
          <w:rStyle w:val="a3"/>
          <w:rFonts w:ascii="Arial" w:hAnsi="Arial" w:cs="Arial"/>
          <w:b w:val="0"/>
          <w:color w:val="000000"/>
          <w:sz w:val="22"/>
          <w:szCs w:val="22"/>
        </w:rPr>
        <w:fldChar w:fldCharType="end"/>
      </w:r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 xml:space="preserve"> программу биржевых облигаций и (или) в проспект биржевых облигаций</w:t>
      </w:r>
      <w:bookmarkEnd w:id="0"/>
    </w:p>
    <w:p w:rsidR="00283B39" w:rsidRPr="007827BC" w:rsidRDefault="00283B39" w:rsidP="00283B39">
      <w:pPr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283B39" w:rsidRPr="007827BC" w:rsidRDefault="00283B39" w:rsidP="00283B39">
      <w:pPr>
        <w:ind w:left="4248"/>
        <w:jc w:val="right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283B39" w:rsidRPr="007827BC" w:rsidRDefault="00283B39" w:rsidP="00283B39">
      <w:pPr>
        <w:ind w:left="4248"/>
        <w:jc w:val="right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283B39" w:rsidRPr="007827BC" w:rsidRDefault="00283B39" w:rsidP="00283B39">
      <w:pPr>
        <w:jc w:val="center"/>
        <w:rPr>
          <w:rFonts w:ascii="Arial" w:hAnsi="Arial" w:cs="Arial"/>
          <w:b/>
          <w:lang w:val="ru-RU"/>
        </w:rPr>
      </w:pPr>
    </w:p>
    <w:p w:rsidR="00283B39" w:rsidRPr="007827BC" w:rsidRDefault="00283B39" w:rsidP="00283B39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283B39" w:rsidRPr="007827BC" w:rsidRDefault="00283B39" w:rsidP="00283B39">
      <w:pPr>
        <w:jc w:val="center"/>
        <w:rPr>
          <w:rStyle w:val="a3"/>
          <w:rFonts w:ascii="Arial" w:hAnsi="Arial" w:cs="Arial"/>
          <w:b/>
          <w:color w:val="000000"/>
          <w:lang w:val="ru-RU"/>
        </w:rPr>
      </w:pPr>
      <w:r w:rsidRPr="007827BC">
        <w:rPr>
          <w:rStyle w:val="a3"/>
          <w:rFonts w:ascii="Arial" w:hAnsi="Arial" w:cs="Arial"/>
          <w:b/>
          <w:color w:val="000000"/>
          <w:lang w:val="ru-RU"/>
        </w:rPr>
        <w:t xml:space="preserve">о регистрации изменений, вносимых в решение о выпуске биржевых облигаций, </w:t>
      </w:r>
    </w:p>
    <w:p w:rsidR="00283B39" w:rsidRPr="007827BC" w:rsidRDefault="00283B39" w:rsidP="00283B39">
      <w:pPr>
        <w:jc w:val="center"/>
        <w:rPr>
          <w:rFonts w:ascii="Arial" w:hAnsi="Arial" w:cs="Arial"/>
          <w:b/>
          <w:i/>
          <w:lang w:val="ru-RU"/>
        </w:rPr>
      </w:pPr>
      <w:r w:rsidRPr="007827BC">
        <w:rPr>
          <w:rStyle w:val="a3"/>
          <w:rFonts w:ascii="Arial" w:hAnsi="Arial" w:cs="Arial"/>
          <w:b/>
          <w:i/>
          <w:color w:val="000000"/>
          <w:lang w:val="ru-RU"/>
        </w:rPr>
        <w:t>в программу биржевых облигаций и (или) в проспект биржевых облигаций</w:t>
      </w:r>
      <w:r w:rsidRPr="007827BC">
        <w:rPr>
          <w:rFonts w:ascii="Arial" w:hAnsi="Arial" w:cs="Arial"/>
          <w:b/>
          <w:i/>
          <w:lang w:val="ru-RU"/>
        </w:rPr>
        <w:t xml:space="preserve"> </w:t>
      </w:r>
    </w:p>
    <w:p w:rsidR="00283B39" w:rsidRPr="007827BC" w:rsidRDefault="00283B39" w:rsidP="00283B39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283B39" w:rsidRPr="007827BC" w:rsidRDefault="00283B39" w:rsidP="00283B39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283B39" w:rsidRPr="007827BC" w:rsidRDefault="00283B39" w:rsidP="00283B39">
      <w:pPr>
        <w:pStyle w:val="a4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регистрации изменений, вносимых в решение о выпуске биржевых облигаций, </w:t>
      </w:r>
      <w:r w:rsidRPr="007827BC">
        <w:rPr>
          <w:rFonts w:ascii="Arial" w:hAnsi="Arial" w:cs="Arial"/>
          <w:i/>
          <w:lang w:val="ru-RU"/>
        </w:rPr>
        <w:t>в программу биржевых облигаций и (или) в проспект биржевых облигаций</w:t>
      </w:r>
      <w:r w:rsidRPr="007827BC">
        <w:rPr>
          <w:rFonts w:ascii="Arial" w:hAnsi="Arial" w:cs="Arial"/>
          <w:lang w:val="ru-RU"/>
        </w:rPr>
        <w:t>:</w:t>
      </w:r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487"/>
        <w:gridCol w:w="3685"/>
      </w:tblGrid>
      <w:tr w:rsidR="00283B39" w:rsidRPr="00191419" w:rsidTr="00EB338D">
        <w:trPr>
          <w:cantSplit/>
          <w:trHeight w:val="695"/>
          <w:jc w:val="center"/>
        </w:trPr>
        <w:tc>
          <w:tcPr>
            <w:tcW w:w="993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283B39" w:rsidRPr="007827BC" w:rsidRDefault="00283B39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7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685" w:type="dxa"/>
          </w:tcPr>
          <w:p w:rsidR="00283B39" w:rsidRPr="007827BC" w:rsidRDefault="00283B39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выпуска/программы биржевых облигаций* и дата его присвоения</w:t>
            </w:r>
          </w:p>
        </w:tc>
      </w:tr>
      <w:tr w:rsidR="00283B39" w:rsidRPr="007827BC" w:rsidTr="00EB338D">
        <w:trPr>
          <w:cantSplit/>
          <w:trHeight w:val="230"/>
          <w:jc w:val="center"/>
        </w:trPr>
        <w:tc>
          <w:tcPr>
            <w:tcW w:w="993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487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83B39" w:rsidRPr="007827BC" w:rsidRDefault="00283B39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83B39" w:rsidRPr="007827BC" w:rsidRDefault="00283B39" w:rsidP="00283B3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827BC">
        <w:rPr>
          <w:rFonts w:ascii="Arial" w:hAnsi="Arial" w:cs="Arial"/>
          <w:lang w:val="ru-RU"/>
        </w:rPr>
        <w:t>*</w:t>
      </w:r>
      <w:r w:rsidRPr="007827BC">
        <w:rPr>
          <w:rFonts w:ascii="Arial" w:hAnsi="Arial" w:cs="Arial"/>
          <w:sz w:val="20"/>
          <w:szCs w:val="20"/>
          <w:lang w:val="ru-RU"/>
        </w:rPr>
        <w:t>В случае выпуска биржевых облигаций в рамках программы биржевых облигаций.</w:t>
      </w:r>
    </w:p>
    <w:p w:rsidR="00283B39" w:rsidRPr="007827BC" w:rsidRDefault="00283B39" w:rsidP="00283B39">
      <w:pPr>
        <w:ind w:firstLine="708"/>
        <w:jc w:val="both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1559"/>
      </w:tblGrid>
      <w:tr w:rsidR="00283B39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  <w:r w:rsidRPr="007827BC">
              <w:rPr>
                <w:rStyle w:val="a6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83B39" w:rsidRPr="007827BC" w:rsidTr="00EB338D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lang w:val="ru-RU"/>
              </w:rPr>
            </w:pPr>
            <w:r w:rsidRPr="007827BC">
              <w:rPr>
                <w:rFonts w:ascii="Arial" w:hAnsi="Arial" w:cs="Arial"/>
                <w:sz w:val="1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39" w:rsidRPr="007827BC" w:rsidRDefault="00283B39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83B39" w:rsidRPr="007827BC" w:rsidRDefault="00283B39" w:rsidP="00283B39">
      <w:pPr>
        <w:ind w:firstLine="708"/>
        <w:jc w:val="both"/>
        <w:rPr>
          <w:rFonts w:ascii="Arial" w:hAnsi="Arial" w:cs="Arial"/>
        </w:rPr>
      </w:pP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283B39" w:rsidRPr="007827BC" w:rsidRDefault="00283B39" w:rsidP="00283B39">
      <w:pPr>
        <w:ind w:firstLine="708"/>
        <w:jc w:val="both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Настоящим подтверждается полнота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7827BC">
        <w:rPr>
          <w:rFonts w:ascii="Arial" w:hAnsi="Arial" w:cs="Arial"/>
          <w:i/>
          <w:sz w:val="20"/>
          <w:lang w:val="ru-RU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</w:p>
    <w:p w:rsidR="00283B39" w:rsidRPr="007827BC" w:rsidRDefault="00283B39" w:rsidP="00283B39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283B39" w:rsidRPr="007827BC" w:rsidRDefault="00283B39" w:rsidP="00283B39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Pr="00191419" w:rsidRDefault="00283B39" w:rsidP="00283B39">
      <w:pPr>
        <w:rPr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="00191419">
        <w:rPr>
          <w:rFonts w:ascii="Arial" w:hAnsi="Arial" w:cs="Arial"/>
          <w:lang w:val="ru-RU"/>
        </w:rPr>
        <w:t>.</w:t>
      </w:r>
      <w:bookmarkStart w:id="1" w:name="_GoBack"/>
      <w:bookmarkEnd w:id="1"/>
    </w:p>
    <w:sectPr w:rsidR="00D63C49" w:rsidRPr="00191419" w:rsidSect="00283B39">
      <w:pgSz w:w="11906" w:h="16838"/>
      <w:pgMar w:top="1134" w:right="850" w:bottom="284" w:left="851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91" w:rsidRDefault="00105B91" w:rsidP="00283B39">
      <w:pPr>
        <w:spacing w:line="240" w:lineRule="auto"/>
      </w:pPr>
      <w:r>
        <w:separator/>
      </w:r>
    </w:p>
  </w:endnote>
  <w:endnote w:type="continuationSeparator" w:id="0">
    <w:p w:rsidR="00105B91" w:rsidRDefault="00105B91" w:rsidP="00283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91" w:rsidRDefault="00105B91" w:rsidP="00283B39">
      <w:pPr>
        <w:spacing w:line="240" w:lineRule="auto"/>
      </w:pPr>
      <w:r>
        <w:separator/>
      </w:r>
    </w:p>
  </w:footnote>
  <w:footnote w:type="continuationSeparator" w:id="0">
    <w:p w:rsidR="00105B91" w:rsidRDefault="00105B91" w:rsidP="00283B39">
      <w:pPr>
        <w:spacing w:line="240" w:lineRule="auto"/>
      </w:pPr>
      <w:r>
        <w:continuationSeparator/>
      </w:r>
    </w:p>
  </w:footnote>
  <w:footnote w:id="1">
    <w:p w:rsidR="00283B39" w:rsidRPr="00D30E21" w:rsidRDefault="00283B39" w:rsidP="00283B39">
      <w:pPr>
        <w:jc w:val="both"/>
        <w:rPr>
          <w:lang w:val="ru-RU"/>
        </w:rPr>
      </w:pPr>
      <w:r>
        <w:rPr>
          <w:rStyle w:val="a6"/>
        </w:rPr>
        <w:footnoteRef/>
      </w:r>
      <w:r w:rsidRPr="00E908AA">
        <w:rPr>
          <w:lang w:val="ru-RU"/>
        </w:rPr>
        <w:t xml:space="preserve"> </w:t>
      </w:r>
      <w:r w:rsidRPr="00CA4E6A">
        <w:rPr>
          <w:rFonts w:ascii="Arial" w:hAnsi="Arial" w:cs="Arial"/>
          <w:i/>
          <w:sz w:val="16"/>
          <w:szCs w:val="16"/>
          <w:lang w:val="ru-RU"/>
        </w:rPr>
        <w:t>Ранее предоставленные документы могут не предоставляться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</w:t>
      </w:r>
      <w:r>
        <w:rPr>
          <w:rFonts w:ascii="Arial" w:hAnsi="Arial" w:cs="Arial"/>
          <w:i/>
          <w:sz w:val="16"/>
          <w:szCs w:val="16"/>
          <w:lang w:val="ru-RU"/>
        </w:rPr>
        <w:t>,</w:t>
      </w:r>
      <w:r w:rsidRPr="00CA4E6A">
        <w:rPr>
          <w:rFonts w:ascii="Arial" w:hAnsi="Arial" w:cs="Arial"/>
          <w:i/>
          <w:sz w:val="16"/>
          <w:szCs w:val="16"/>
          <w:lang w:val="ru-RU"/>
        </w:rPr>
        <w:t xml:space="preserve"> и указывается, что такие документы были предоставлены  ранее. 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02"/>
    <w:rsid w:val="00105B91"/>
    <w:rsid w:val="00191419"/>
    <w:rsid w:val="00283B39"/>
    <w:rsid w:val="007716D5"/>
    <w:rsid w:val="00CD0A02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B39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283B3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B3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283B39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283B39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283B39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83B39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283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283B39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283B3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83B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B39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283B3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B39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B39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283B3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B3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283B39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283B39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283B39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83B39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283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283B39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283B3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83B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B39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283B3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B39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3</cp:revision>
  <dcterms:created xsi:type="dcterms:W3CDTF">2022-03-15T13:59:00Z</dcterms:created>
  <dcterms:modified xsi:type="dcterms:W3CDTF">2022-03-15T14:00:00Z</dcterms:modified>
</cp:coreProperties>
</file>