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46" w:rsidRPr="005E4FCB" w:rsidRDefault="00B94946" w:rsidP="00B94946">
      <w:pPr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Анкета облигаций</w:t>
      </w:r>
    </w:p>
    <w:p w:rsidR="00B94946" w:rsidRPr="005E4FCB" w:rsidRDefault="00B94946" w:rsidP="00B94946">
      <w:pPr>
        <w:jc w:val="center"/>
        <w:rPr>
          <w:rFonts w:ascii="Arial" w:hAnsi="Arial" w:cs="Arial"/>
          <w:b/>
          <w:sz w:val="20"/>
          <w:szCs w:val="20"/>
          <w:lang w:val="ru-RU"/>
        </w:rPr>
      </w:pPr>
    </w:p>
    <w:p w:rsidR="00B94946" w:rsidRPr="005E4FCB" w:rsidRDefault="00B94946" w:rsidP="00B9494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«____» _____________ 20___ г.</w:t>
      </w:r>
    </w:p>
    <w:p w:rsidR="00B94946" w:rsidRPr="005E4FCB" w:rsidRDefault="00B94946" w:rsidP="00B94946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B94946" w:rsidRPr="005E4FCB" w:rsidRDefault="00B94946" w:rsidP="00B9494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E4FCB">
        <w:rPr>
          <w:rFonts w:ascii="Arial" w:hAnsi="Arial" w:cs="Arial"/>
          <w:b/>
          <w:bCs/>
          <w:sz w:val="20"/>
          <w:szCs w:val="20"/>
        </w:rPr>
        <w:t>1.</w:t>
      </w:r>
      <w:r w:rsidRPr="005E4FCB"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5E4FCB">
        <w:rPr>
          <w:rFonts w:ascii="Arial" w:hAnsi="Arial" w:cs="Arial"/>
          <w:b/>
          <w:bCs/>
          <w:sz w:val="20"/>
          <w:szCs w:val="20"/>
        </w:rPr>
        <w:t>Общая</w:t>
      </w:r>
      <w:proofErr w:type="spellEnd"/>
      <w:r w:rsidRPr="005E4FC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bCs/>
          <w:sz w:val="20"/>
          <w:szCs w:val="20"/>
        </w:rPr>
        <w:t>информация</w:t>
      </w:r>
      <w:proofErr w:type="spellEnd"/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6"/>
        <w:gridCol w:w="4111"/>
        <w:gridCol w:w="4820"/>
      </w:tblGrid>
      <w:tr w:rsidR="00B94946" w:rsidRPr="003F19AA" w:rsidTr="00D62762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Полное наименование эмитента, указанное в уставе (на русском и английском языках)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B94946" w:rsidRPr="003F19AA" w:rsidTr="00D62762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Сокращенное фирменное наименование эмитента, указанное в уставе (на русском и английском языках)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B94946" w:rsidRPr="003F19AA" w:rsidTr="00D62762"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pStyle w:val="a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Полное наименование Заявителя, указанное в уставе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(в случае если Заявителем является эмитент ценной бумаги, - указывается: «не применимо»)</w:t>
            </w:r>
          </w:p>
        </w:tc>
      </w:tr>
    </w:tbl>
    <w:p w:rsidR="00B94946" w:rsidRPr="005E4FCB" w:rsidRDefault="00B94946" w:rsidP="00B94946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B94946" w:rsidRPr="005E4FCB" w:rsidRDefault="00B94946" w:rsidP="00B94946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5E4FCB">
        <w:rPr>
          <w:rFonts w:ascii="Arial" w:hAnsi="Arial" w:cs="Arial"/>
          <w:b/>
          <w:bCs/>
          <w:sz w:val="20"/>
          <w:szCs w:val="20"/>
          <w:lang w:val="ru-RU"/>
        </w:rPr>
        <w:t>2.</w:t>
      </w:r>
      <w:r w:rsidRPr="005E4FCB">
        <w:rPr>
          <w:rFonts w:ascii="Arial" w:hAnsi="Arial" w:cs="Arial"/>
          <w:b/>
          <w:bCs/>
          <w:sz w:val="20"/>
          <w:szCs w:val="20"/>
          <w:lang w:val="ru-RU"/>
        </w:rPr>
        <w:tab/>
        <w:t>Информация об эмитенте ценных бумаг</w:t>
      </w:r>
    </w:p>
    <w:tbl>
      <w:tblPr>
        <w:tblW w:w="9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4049"/>
        <w:gridCol w:w="1534"/>
        <w:gridCol w:w="3356"/>
      </w:tblGrid>
      <w:tr w:rsidR="00B94946" w:rsidRPr="003F19AA" w:rsidTr="00D62762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 xml:space="preserve">2.1. 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Свидетельство о государственной регистрации (о внесении записи в ЕГРЮЛ)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(номер и дата государственной регистрации/ ОГРН)</w:t>
            </w:r>
          </w:p>
        </w:tc>
      </w:tr>
      <w:tr w:rsidR="00B94946" w:rsidRPr="009D754F" w:rsidTr="00D62762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 xml:space="preserve">2.2. 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ИНН/КПП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94946" w:rsidRPr="009D754F" w:rsidTr="00D62762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2.3.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Код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ОКВЭД (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основной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94946" w:rsidRPr="009D754F" w:rsidTr="00D62762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2.4.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Код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Эмитента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94946" w:rsidRPr="003F19AA" w:rsidTr="00D62762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2.5.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Наименование должности, а также фамилия, имя и отчество руководителя (полностью)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  <w:tr w:rsidR="00B94946" w:rsidRPr="003F19AA" w:rsidTr="00D62762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2.6.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Место нахождения эмитента (по Уставу)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B94946" w:rsidRPr="009D754F" w:rsidTr="00D62762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2.7.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Адрес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для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направления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корреспонденции</w:t>
            </w:r>
            <w:proofErr w:type="spellEnd"/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94946" w:rsidRPr="003F19AA" w:rsidTr="00D62762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2.8.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Сведения о лицах, уполномоченных на взаимодействие с Биржей (руководитель и/или специалист)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Наименование должности:</w:t>
            </w:r>
          </w:p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Фамилия, имя, отчество </w:t>
            </w: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(полностью)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телефона </w:t>
            </w: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(с междугородним кодом)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Адрес электронной почты:</w:t>
            </w:r>
          </w:p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9D754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(количество уполномоченных лиц не ограничено)</w:t>
            </w:r>
          </w:p>
        </w:tc>
      </w:tr>
      <w:tr w:rsidR="00B94946" w:rsidRPr="003F19AA" w:rsidTr="00D62762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2.9.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Адрес страницы в сети Интернет, электронный адрес которой включает доменное имя, права на которое принадлежат указанному эмитенту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94946" w:rsidRPr="003F19AA" w:rsidTr="00D62762"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2.10.</w:t>
            </w:r>
          </w:p>
        </w:tc>
        <w:tc>
          <w:tcPr>
            <w:tcW w:w="4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Адрес страницы в сети Интернет, предоставленный аккредитованным информационным агентством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94946" w:rsidRPr="009D754F" w:rsidTr="00D62762">
        <w:tc>
          <w:tcPr>
            <w:tcW w:w="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2.11.</w:t>
            </w:r>
          </w:p>
        </w:tc>
        <w:tc>
          <w:tcPr>
            <w:tcW w:w="8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Определить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94946" w:rsidRPr="009D754F" w:rsidTr="00D62762">
        <w:tc>
          <w:tcPr>
            <w:tcW w:w="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Эмитент является специализированным финансовым обществом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9D754F" w:rsidTr="00D62762">
        <w:tc>
          <w:tcPr>
            <w:tcW w:w="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Эмитент входит в государственный реестр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микрофинансовых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организаций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9D754F" w:rsidTr="00D62762">
        <w:tc>
          <w:tcPr>
            <w:tcW w:w="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Эмитент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является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государственной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корпорацией</w:t>
            </w:r>
            <w:proofErr w:type="spellEnd"/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9D754F" w:rsidTr="00D62762">
        <w:trPr>
          <w:trHeight w:val="236"/>
        </w:trPr>
        <w:tc>
          <w:tcPr>
            <w:tcW w:w="8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Эмитент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является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ипотечным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агентом</w:t>
            </w:r>
            <w:proofErr w:type="spellEnd"/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9D754F" w:rsidTr="00D62762">
        <w:tc>
          <w:tcPr>
            <w:tcW w:w="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Эмитент входит в единый реестр субъектов малого и среднего предпринимательства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</w:tbl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</w:p>
    <w:p w:rsidR="00B94946" w:rsidRPr="005E4FCB" w:rsidRDefault="00B94946" w:rsidP="00B94946">
      <w:pPr>
        <w:rPr>
          <w:rFonts w:ascii="Arial" w:hAnsi="Arial" w:cs="Arial"/>
          <w:b/>
          <w:sz w:val="20"/>
          <w:szCs w:val="20"/>
        </w:rPr>
      </w:pPr>
      <w:r w:rsidRPr="005E4FCB">
        <w:rPr>
          <w:rFonts w:ascii="Arial" w:hAnsi="Arial" w:cs="Arial"/>
          <w:b/>
          <w:sz w:val="20"/>
          <w:szCs w:val="20"/>
        </w:rPr>
        <w:t xml:space="preserve">3.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Основные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параметры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ценных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бумаг</w:t>
      </w:r>
      <w:proofErr w:type="spellEnd"/>
    </w:p>
    <w:tbl>
      <w:tblPr>
        <w:tblStyle w:val="a5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275"/>
        <w:gridCol w:w="1418"/>
        <w:gridCol w:w="283"/>
        <w:gridCol w:w="851"/>
        <w:gridCol w:w="283"/>
        <w:gridCol w:w="1560"/>
        <w:gridCol w:w="141"/>
        <w:gridCol w:w="426"/>
        <w:gridCol w:w="708"/>
        <w:gridCol w:w="1702"/>
      </w:tblGrid>
      <w:tr w:rsidR="00B94946" w:rsidRPr="003F19AA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3.1.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Регистрационный номер и дата регистрации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(в случае направления анкеты для регистрации выпуска данная графа заполняется как «не применимо»)</w:t>
            </w:r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3.2.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Тип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ценных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</w:t>
            </w:r>
            <w:proofErr w:type="spellEnd"/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Облигации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биржевые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Облигации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корпоративные</w:t>
            </w:r>
            <w:proofErr w:type="spellEnd"/>
          </w:p>
        </w:tc>
      </w:tr>
      <w:tr w:rsidR="00B94946" w:rsidRPr="003F19AA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3.3.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Полное наименование ценных бумаг (вид, тип и иные идентификационные признаки)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3.4.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Серия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при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наличии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3.5.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Номинальная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стоимость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46" w:rsidRPr="003F19AA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lastRenderedPageBreak/>
              <w:t>3.6.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Валюта номинальной стоимости ценной бумаги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94946" w:rsidRPr="003F19AA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3.7.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Количество ценных бумаг в выпуске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3.8.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Указано примерное количество ценных бумаг </w:t>
            </w:r>
            <w:r w:rsidRPr="005E4FCB">
              <w:rPr>
                <w:rFonts w:ascii="Arial" w:hAnsi="Arial" w:cs="Arial"/>
                <w:b/>
                <w:sz w:val="18"/>
                <w:szCs w:val="18"/>
                <w:lang w:val="ru-RU"/>
              </w:rPr>
              <w:t>(для облигаций в рамках программы)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3F19AA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 w:rsidRPr="005E4F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Срок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обращения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бумаги</w:t>
            </w:r>
            <w:proofErr w:type="spellEnd"/>
          </w:p>
        </w:tc>
        <w:tc>
          <w:tcPr>
            <w:tcW w:w="2410" w:type="dxa"/>
            <w:gridSpan w:val="4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Дней/ месяцев/ лет (выбрать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нужное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3.1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5E4F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погашения</w:t>
            </w:r>
            <w:proofErr w:type="spellEnd"/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3.1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5E4F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Возможность досрочного погашения облигаций (предусмотренная эмиссионными документами)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9D754F" w:rsidTr="00D62762">
        <w:tc>
          <w:tcPr>
            <w:tcW w:w="4111" w:type="dxa"/>
            <w:gridSpan w:val="5"/>
            <w:shd w:val="clear" w:color="auto" w:fill="auto"/>
          </w:tcPr>
          <w:p w:rsidR="00B94946" w:rsidRPr="009D754F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754F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9D75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754F">
              <w:rPr>
                <w:rFonts w:ascii="Arial" w:hAnsi="Arial" w:cs="Arial"/>
                <w:sz w:val="18"/>
                <w:szCs w:val="18"/>
              </w:rPr>
              <w:t>досрочного</w:t>
            </w:r>
            <w:proofErr w:type="spellEnd"/>
            <w:r w:rsidRPr="009D75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754F">
              <w:rPr>
                <w:rFonts w:ascii="Arial" w:hAnsi="Arial" w:cs="Arial"/>
                <w:sz w:val="18"/>
                <w:szCs w:val="18"/>
              </w:rPr>
              <w:t>погашения</w:t>
            </w:r>
            <w:proofErr w:type="spellEnd"/>
          </w:p>
        </w:tc>
        <w:tc>
          <w:tcPr>
            <w:tcW w:w="2835" w:type="dxa"/>
            <w:gridSpan w:val="4"/>
          </w:tcPr>
          <w:p w:rsidR="00B94946" w:rsidRPr="00D159CA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59CA">
              <w:rPr>
                <w:rFonts w:ascii="Arial" w:hAnsi="Arial" w:cs="Arial"/>
                <w:sz w:val="18"/>
                <w:szCs w:val="18"/>
              </w:rPr>
              <w:t>Объем</w:t>
            </w:r>
            <w:proofErr w:type="spellEnd"/>
            <w:r w:rsidRPr="00D159CA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2836" w:type="dxa"/>
            <w:gridSpan w:val="3"/>
          </w:tcPr>
          <w:p w:rsidR="00B94946" w:rsidRPr="0066691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691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6669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691B">
              <w:rPr>
                <w:rFonts w:ascii="Arial" w:hAnsi="Arial" w:cs="Arial"/>
                <w:sz w:val="18"/>
                <w:szCs w:val="18"/>
              </w:rPr>
              <w:t>приостановки</w:t>
            </w:r>
            <w:proofErr w:type="spellEnd"/>
            <w:r w:rsidRPr="006669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691B">
              <w:rPr>
                <w:rFonts w:ascii="Arial" w:hAnsi="Arial" w:cs="Arial"/>
                <w:sz w:val="18"/>
                <w:szCs w:val="18"/>
              </w:rPr>
              <w:t>торгов</w:t>
            </w:r>
            <w:proofErr w:type="spellEnd"/>
          </w:p>
        </w:tc>
      </w:tr>
      <w:tr w:rsidR="00B94946" w:rsidRPr="009D754F" w:rsidTr="00D62762">
        <w:tc>
          <w:tcPr>
            <w:tcW w:w="4111" w:type="dxa"/>
            <w:gridSpan w:val="5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gridSpan w:val="3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3.1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5E4F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Выпуск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является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дополнительным</w:t>
            </w:r>
            <w:proofErr w:type="spellEnd"/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3F19AA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3.1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Pr="005E4F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Регистрационный номер основного выпуска и дата его регистрации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9D754F">
              <w:rPr>
                <w:rFonts w:ascii="Arial" w:hAnsi="Arial" w:cs="Arial"/>
                <w:i/>
                <w:sz w:val="18"/>
                <w:szCs w:val="18"/>
                <w:lang w:val="ru-RU"/>
              </w:rPr>
              <w:t>заполняется, в случае направления анкеты в отношении дополнительного выпуска</w:t>
            </w:r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3.1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5E4F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Выпуск биржевых облигаций размещается в рамках программы биржевых облигаций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3F19AA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3.1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5E4F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Регистрационный номер программы биржевых облигаций и дата ее регистрации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94946" w:rsidRPr="003F19AA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3.1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5E4F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Дата установления курса иностранной валюты (для определения эквивалента объема выпуска в рублях)</w:t>
            </w:r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9D754F">
              <w:rPr>
                <w:rFonts w:ascii="Arial" w:hAnsi="Arial" w:cs="Arial"/>
                <w:i/>
                <w:sz w:val="18"/>
                <w:szCs w:val="18"/>
                <w:lang w:val="ru-RU"/>
              </w:rPr>
              <w:t>заполняется, в случае если выпуск номинирован в иностранной валюте</w:t>
            </w:r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3.1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5E4F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1" w:type="dxa"/>
            <w:gridSpan w:val="5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Информация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о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купонных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периодах</w:t>
            </w:r>
            <w:proofErr w:type="spellEnd"/>
          </w:p>
        </w:tc>
        <w:tc>
          <w:tcPr>
            <w:tcW w:w="4820" w:type="dxa"/>
            <w:gridSpan w:val="6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46" w:rsidRPr="003F19AA" w:rsidTr="00D62762">
        <w:tc>
          <w:tcPr>
            <w:tcW w:w="1135" w:type="dxa"/>
            <w:gridSpan w:val="2"/>
            <w:shd w:val="clear" w:color="auto" w:fill="auto"/>
          </w:tcPr>
          <w:p w:rsidR="00B94946" w:rsidRPr="00D159CA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754F">
              <w:rPr>
                <w:rFonts w:ascii="Arial" w:hAnsi="Arial" w:cs="Arial"/>
                <w:sz w:val="18"/>
                <w:szCs w:val="18"/>
              </w:rPr>
              <w:t>Купонный</w:t>
            </w:r>
            <w:proofErr w:type="spellEnd"/>
            <w:r w:rsidRPr="009D754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59CA">
              <w:rPr>
                <w:rFonts w:ascii="Arial" w:hAnsi="Arial" w:cs="Arial"/>
                <w:sz w:val="18"/>
                <w:szCs w:val="18"/>
              </w:rPr>
              <w:t>период</w:t>
            </w:r>
            <w:proofErr w:type="spellEnd"/>
            <w:r w:rsidRPr="00D159CA">
              <w:rPr>
                <w:rFonts w:ascii="Arial" w:hAnsi="Arial" w:cs="Arial"/>
                <w:sz w:val="18"/>
                <w:szCs w:val="18"/>
              </w:rPr>
              <w:t xml:space="preserve"> п/п</w:t>
            </w:r>
          </w:p>
        </w:tc>
        <w:tc>
          <w:tcPr>
            <w:tcW w:w="1275" w:type="dxa"/>
          </w:tcPr>
          <w:p w:rsidR="00B94946" w:rsidRPr="0026041A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691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6669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691B">
              <w:rPr>
                <w:rFonts w:ascii="Arial" w:hAnsi="Arial" w:cs="Arial"/>
                <w:sz w:val="18"/>
                <w:szCs w:val="18"/>
              </w:rPr>
              <w:t>начала</w:t>
            </w:r>
            <w:proofErr w:type="spellEnd"/>
            <w:r w:rsidRPr="006669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691B">
              <w:rPr>
                <w:rFonts w:ascii="Arial" w:hAnsi="Arial" w:cs="Arial"/>
                <w:sz w:val="18"/>
                <w:szCs w:val="18"/>
              </w:rPr>
              <w:t>купонного</w:t>
            </w:r>
            <w:proofErr w:type="spellEnd"/>
            <w:r w:rsidRPr="006669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6691B">
              <w:rPr>
                <w:rFonts w:ascii="Arial" w:hAnsi="Arial" w:cs="Arial"/>
                <w:sz w:val="18"/>
                <w:szCs w:val="18"/>
              </w:rPr>
              <w:t>периода</w:t>
            </w:r>
            <w:proofErr w:type="spellEnd"/>
          </w:p>
        </w:tc>
        <w:tc>
          <w:tcPr>
            <w:tcW w:w="1418" w:type="dxa"/>
          </w:tcPr>
          <w:p w:rsidR="00B94946" w:rsidRPr="0026041A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041A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2604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041A">
              <w:rPr>
                <w:rFonts w:ascii="Arial" w:hAnsi="Arial" w:cs="Arial"/>
                <w:sz w:val="18"/>
                <w:szCs w:val="18"/>
              </w:rPr>
              <w:t>окончания</w:t>
            </w:r>
            <w:proofErr w:type="spellEnd"/>
            <w:r w:rsidRPr="002604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041A">
              <w:rPr>
                <w:rFonts w:ascii="Arial" w:hAnsi="Arial" w:cs="Arial"/>
                <w:sz w:val="18"/>
                <w:szCs w:val="18"/>
              </w:rPr>
              <w:t>купонного</w:t>
            </w:r>
            <w:proofErr w:type="spellEnd"/>
            <w:r w:rsidRPr="002604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041A">
              <w:rPr>
                <w:rFonts w:ascii="Arial" w:hAnsi="Arial" w:cs="Arial"/>
                <w:sz w:val="18"/>
                <w:szCs w:val="18"/>
              </w:rPr>
              <w:t>периода</w:t>
            </w:r>
            <w:proofErr w:type="spellEnd"/>
          </w:p>
        </w:tc>
        <w:tc>
          <w:tcPr>
            <w:tcW w:w="1417" w:type="dxa"/>
            <w:gridSpan w:val="3"/>
          </w:tcPr>
          <w:p w:rsidR="00B94946" w:rsidRPr="0026041A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041A">
              <w:rPr>
                <w:rFonts w:ascii="Arial" w:hAnsi="Arial" w:cs="Arial"/>
                <w:sz w:val="18"/>
                <w:szCs w:val="18"/>
              </w:rPr>
              <w:t>Продолжительность</w:t>
            </w:r>
            <w:proofErr w:type="spellEnd"/>
            <w:r w:rsidRPr="002604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041A">
              <w:rPr>
                <w:rFonts w:ascii="Arial" w:hAnsi="Arial" w:cs="Arial"/>
                <w:sz w:val="18"/>
                <w:szCs w:val="18"/>
              </w:rPr>
              <w:t>купонного</w:t>
            </w:r>
            <w:proofErr w:type="spellEnd"/>
            <w:r w:rsidRPr="002604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6041A">
              <w:rPr>
                <w:rFonts w:ascii="Arial" w:hAnsi="Arial" w:cs="Arial"/>
                <w:sz w:val="18"/>
                <w:szCs w:val="18"/>
              </w:rPr>
              <w:t>периода</w:t>
            </w:r>
            <w:proofErr w:type="spellEnd"/>
            <w:r w:rsidRPr="002604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B94946" w:rsidRPr="0026041A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041A">
              <w:rPr>
                <w:rFonts w:ascii="Arial" w:hAnsi="Arial" w:cs="Arial"/>
                <w:sz w:val="18"/>
                <w:szCs w:val="18"/>
              </w:rPr>
              <w:t>Продолжительность</w:t>
            </w:r>
            <w:proofErr w:type="spellEnd"/>
            <w:r w:rsidRPr="0026041A">
              <w:rPr>
                <w:rFonts w:ascii="Arial" w:hAnsi="Arial" w:cs="Arial"/>
                <w:sz w:val="18"/>
                <w:szCs w:val="18"/>
              </w:rPr>
              <w:t xml:space="preserve"> в (</w:t>
            </w:r>
            <w:proofErr w:type="spellStart"/>
            <w:r w:rsidRPr="0026041A">
              <w:rPr>
                <w:rFonts w:ascii="Arial" w:hAnsi="Arial" w:cs="Arial"/>
                <w:sz w:val="18"/>
                <w:szCs w:val="18"/>
              </w:rPr>
              <w:t>днях</w:t>
            </w:r>
            <w:proofErr w:type="spellEnd"/>
            <w:r w:rsidRPr="0026041A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6041A">
              <w:rPr>
                <w:rFonts w:ascii="Arial" w:hAnsi="Arial" w:cs="Arial"/>
                <w:sz w:val="18"/>
                <w:szCs w:val="18"/>
              </w:rPr>
              <w:t>месяцах</w:t>
            </w:r>
            <w:proofErr w:type="spellEnd"/>
            <w:r w:rsidRPr="002604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3"/>
          </w:tcPr>
          <w:p w:rsidR="00B94946" w:rsidRPr="0026041A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041A">
              <w:rPr>
                <w:rFonts w:ascii="Arial" w:hAnsi="Arial" w:cs="Arial"/>
                <w:sz w:val="18"/>
                <w:szCs w:val="18"/>
                <w:lang w:val="ru-RU"/>
              </w:rPr>
              <w:t xml:space="preserve">Размер купонного дохода в % </w:t>
            </w:r>
            <w:proofErr w:type="gramStart"/>
            <w:r w:rsidRPr="0026041A">
              <w:rPr>
                <w:rFonts w:ascii="Arial" w:hAnsi="Arial" w:cs="Arial"/>
                <w:sz w:val="18"/>
                <w:szCs w:val="18"/>
                <w:lang w:val="ru-RU"/>
              </w:rPr>
              <w:t>годовых</w:t>
            </w:r>
            <w:proofErr w:type="gramEnd"/>
          </w:p>
        </w:tc>
        <w:tc>
          <w:tcPr>
            <w:tcW w:w="1702" w:type="dxa"/>
          </w:tcPr>
          <w:p w:rsidR="00B94946" w:rsidRPr="0026041A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6041A">
              <w:rPr>
                <w:rFonts w:ascii="Arial" w:hAnsi="Arial" w:cs="Arial"/>
                <w:sz w:val="18"/>
                <w:szCs w:val="18"/>
                <w:lang w:val="ru-RU"/>
              </w:rPr>
              <w:t>Размер дохода по купону в валюте номинала в расчете на одну облигацию</w:t>
            </w:r>
          </w:p>
        </w:tc>
      </w:tr>
      <w:tr w:rsidR="00B94946" w:rsidRPr="003F19AA" w:rsidTr="00D62762">
        <w:tc>
          <w:tcPr>
            <w:tcW w:w="1135" w:type="dxa"/>
            <w:gridSpan w:val="2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3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</w:p>
    <w:p w:rsidR="00B94946" w:rsidRPr="005E4FCB" w:rsidRDefault="00B94946" w:rsidP="00B94946">
      <w:pPr>
        <w:rPr>
          <w:rFonts w:ascii="Arial" w:hAnsi="Arial" w:cs="Arial"/>
          <w:b/>
          <w:sz w:val="20"/>
          <w:szCs w:val="20"/>
        </w:rPr>
      </w:pPr>
      <w:r w:rsidRPr="005E4FCB">
        <w:rPr>
          <w:rFonts w:ascii="Arial" w:hAnsi="Arial" w:cs="Arial"/>
          <w:b/>
          <w:sz w:val="20"/>
          <w:szCs w:val="20"/>
        </w:rPr>
        <w:t xml:space="preserve">4.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Дополнительные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параметры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ценных</w:t>
      </w:r>
      <w:proofErr w:type="spellEnd"/>
      <w:r w:rsidRPr="005E4FC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E4FCB">
        <w:rPr>
          <w:rFonts w:ascii="Arial" w:hAnsi="Arial" w:cs="Arial"/>
          <w:b/>
          <w:sz w:val="20"/>
          <w:szCs w:val="20"/>
        </w:rPr>
        <w:t>бумаг</w:t>
      </w:r>
      <w:proofErr w:type="spellEnd"/>
    </w:p>
    <w:tbl>
      <w:tblPr>
        <w:tblStyle w:val="a5"/>
        <w:tblW w:w="9747" w:type="dxa"/>
        <w:tblInd w:w="-34" w:type="dxa"/>
        <w:tblLook w:val="04A0" w:firstRow="1" w:lastRow="0" w:firstColumn="1" w:lastColumn="0" w:noHBand="0" w:noVBand="1"/>
      </w:tblPr>
      <w:tblGrid>
        <w:gridCol w:w="851"/>
        <w:gridCol w:w="4111"/>
        <w:gridCol w:w="4785"/>
      </w:tblGrid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Наличие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Проспекта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ценных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бумаг</w:t>
            </w:r>
            <w:proofErr w:type="spellEnd"/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3F19AA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Основание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предусмотренное п.1 ст.22 Федерального закона «О рынке ценных бумаг» от 22.04.1996 № 39-ФЗ</w:t>
            </w:r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i/>
                <w:sz w:val="18"/>
                <w:szCs w:val="18"/>
                <w:lang w:val="ru-RU"/>
              </w:rPr>
              <w:t>Заполняется, если в п. 4.1. выбрано «нет»</w:t>
            </w:r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Облигации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с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ипотечным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покрытием</w:t>
            </w:r>
            <w:proofErr w:type="spellEnd"/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4.4.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Индексируемый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номинал</w:t>
            </w:r>
            <w:proofErr w:type="spellEnd"/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4.5.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Структурный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продукт</w:t>
            </w:r>
            <w:proofErr w:type="spellEnd"/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4.6.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Структурные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облигации</w:t>
            </w:r>
            <w:proofErr w:type="spellEnd"/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4.7.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Ценные бумаги предназначены для квалифицированных инвесторов</w:t>
            </w:r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4.8.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Облигации выпущены для целей концессионного соглашения</w:t>
            </w:r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4.9.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Исполнение обязательств по облигациям обеспечено государственной гарантией Российской Федерации и (или) поручительством, либо независимой гарантией государственных корпораций, распространяющейся на все 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выплаты эмитента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по выпуску облигаций</w:t>
            </w:r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</w:tbl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</w:p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5. Информация о дефолтах ценных бумаг эмитента</w:t>
      </w:r>
    </w:p>
    <w:tbl>
      <w:tblPr>
        <w:tblStyle w:val="a5"/>
        <w:tblW w:w="9747" w:type="dxa"/>
        <w:tblInd w:w="-34" w:type="dxa"/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3793"/>
      </w:tblGrid>
      <w:tr w:rsidR="00B94946" w:rsidRPr="009D754F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Случаев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дефолта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было</w:t>
            </w:r>
            <w:proofErr w:type="spellEnd"/>
          </w:p>
        </w:tc>
        <w:tc>
          <w:tcPr>
            <w:tcW w:w="4785" w:type="dxa"/>
            <w:gridSpan w:val="2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Нет</w:t>
            </w:r>
            <w:proofErr w:type="spellEnd"/>
          </w:p>
        </w:tc>
      </w:tr>
      <w:tr w:rsidR="00B94946" w:rsidRPr="003F19AA" w:rsidTr="00D62762">
        <w:tc>
          <w:tcPr>
            <w:tcW w:w="851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5.2.</w:t>
            </w:r>
          </w:p>
        </w:tc>
        <w:tc>
          <w:tcPr>
            <w:tcW w:w="8896" w:type="dxa"/>
            <w:gridSpan w:val="3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Если с момента дефолта прошло менее 3-х лет, необходимо указать дату последнего дефолта (неисполнения обязательств) по каждому из выпусков облигаций эмитента, регистрационный номер и дату его регистрации.</w:t>
            </w:r>
          </w:p>
        </w:tc>
      </w:tr>
      <w:tr w:rsidR="00B94946" w:rsidRPr="009D754F" w:rsidTr="00D62762">
        <w:tc>
          <w:tcPr>
            <w:tcW w:w="5954" w:type="dxa"/>
            <w:gridSpan w:val="3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Регистрационный номер и дата регистрации</w:t>
            </w:r>
          </w:p>
        </w:tc>
        <w:tc>
          <w:tcPr>
            <w:tcW w:w="379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дефолта</w:t>
            </w:r>
            <w:proofErr w:type="spellEnd"/>
          </w:p>
        </w:tc>
      </w:tr>
      <w:tr w:rsidR="00B94946" w:rsidRPr="009D754F" w:rsidTr="00D62762">
        <w:tc>
          <w:tcPr>
            <w:tcW w:w="5954" w:type="dxa"/>
            <w:gridSpan w:val="3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4946" w:rsidRPr="005E4FCB" w:rsidRDefault="00B94946" w:rsidP="00B94946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B94946" w:rsidRPr="005E4FCB" w:rsidRDefault="00B94946" w:rsidP="00B94946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6.</w:t>
      </w:r>
      <w:r w:rsidRPr="005E4FCB">
        <w:rPr>
          <w:rFonts w:ascii="Arial" w:hAnsi="Arial" w:cs="Arial"/>
          <w:b/>
          <w:sz w:val="20"/>
          <w:szCs w:val="20"/>
        </w:rPr>
        <w:t> </w:t>
      </w: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Составление и раскрытие (опубликование) финансовой отчетности, составленной в соответствии с МСФО </w:t>
      </w:r>
      <w:r w:rsidRPr="005E4FCB">
        <w:rPr>
          <w:rFonts w:ascii="Arial" w:hAnsi="Arial" w:cs="Arial"/>
          <w:i/>
          <w:sz w:val="20"/>
          <w:szCs w:val="20"/>
          <w:lang w:val="ru-RU"/>
        </w:rPr>
        <w:t>(заполняется при составлении)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1560"/>
        <w:gridCol w:w="1843"/>
        <w:gridCol w:w="1842"/>
        <w:gridCol w:w="4395"/>
      </w:tblGrid>
      <w:tr w:rsidR="00B94946" w:rsidRPr="009D754F" w:rsidTr="00D62762">
        <w:tc>
          <w:tcPr>
            <w:tcW w:w="156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Отчетный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184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составления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МСФО </w:t>
            </w:r>
          </w:p>
        </w:tc>
        <w:tc>
          <w:tcPr>
            <w:tcW w:w="1842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раскрытия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МСФО </w:t>
            </w:r>
          </w:p>
        </w:tc>
        <w:tc>
          <w:tcPr>
            <w:tcW w:w="439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Адрес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страницы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информационного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агентства</w:t>
            </w:r>
            <w:proofErr w:type="spellEnd"/>
          </w:p>
        </w:tc>
      </w:tr>
      <w:tr w:rsidR="00B94946" w:rsidRPr="009D754F" w:rsidTr="00D62762">
        <w:tc>
          <w:tcPr>
            <w:tcW w:w="156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46" w:rsidRPr="009D754F" w:rsidTr="00D62762">
        <w:tc>
          <w:tcPr>
            <w:tcW w:w="156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46" w:rsidRPr="009D754F" w:rsidTr="00D62762">
        <w:tc>
          <w:tcPr>
            <w:tcW w:w="156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</w:p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>7. Информация о кредитных рейтингах, присвоенных эмитенту или выпускам ценных бумаг</w:t>
      </w:r>
    </w:p>
    <w:p w:rsidR="00B94946" w:rsidRPr="005E4FCB" w:rsidRDefault="00B94946" w:rsidP="00B94946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7.1. Кредитные рейтинги, присвоенные эмитенту (при наличии)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4946" w:rsidRPr="009D754F" w:rsidTr="00D62762">
        <w:tc>
          <w:tcPr>
            <w:tcW w:w="319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Рейтинговое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агентство</w:t>
            </w:r>
            <w:proofErr w:type="spellEnd"/>
          </w:p>
        </w:tc>
        <w:tc>
          <w:tcPr>
            <w:tcW w:w="319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Значение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рейтинга</w:t>
            </w:r>
            <w:proofErr w:type="spellEnd"/>
          </w:p>
        </w:tc>
        <w:tc>
          <w:tcPr>
            <w:tcW w:w="319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присвоения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подтверждения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рейтинга</w:t>
            </w:r>
            <w:proofErr w:type="spellEnd"/>
          </w:p>
        </w:tc>
      </w:tr>
      <w:tr w:rsidR="00B94946" w:rsidRPr="009D754F" w:rsidTr="00D62762">
        <w:tc>
          <w:tcPr>
            <w:tcW w:w="319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4946" w:rsidRPr="005E4FCB" w:rsidRDefault="00B94946" w:rsidP="00B94946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>7.2. Кредитные рейтинги, присвоенные выпуску ценных бумаг эмитента, в отношении которых заполняется анкета (при наличии)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4946" w:rsidRPr="009D754F" w:rsidTr="00D62762">
        <w:tc>
          <w:tcPr>
            <w:tcW w:w="2392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Рейтинговое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агентство</w:t>
            </w:r>
            <w:proofErr w:type="spellEnd"/>
          </w:p>
        </w:tc>
        <w:tc>
          <w:tcPr>
            <w:tcW w:w="239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Значение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рейтинга</w:t>
            </w:r>
            <w:proofErr w:type="spellEnd"/>
          </w:p>
        </w:tc>
        <w:tc>
          <w:tcPr>
            <w:tcW w:w="239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присвоения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подтверждения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рейтинга</w:t>
            </w:r>
            <w:proofErr w:type="spellEnd"/>
          </w:p>
        </w:tc>
        <w:tc>
          <w:tcPr>
            <w:tcW w:w="239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Регистрационный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номер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выпуска</w:t>
            </w:r>
            <w:proofErr w:type="spellEnd"/>
          </w:p>
        </w:tc>
      </w:tr>
      <w:tr w:rsidR="00B94946" w:rsidRPr="0052576C" w:rsidTr="00D62762">
        <w:tc>
          <w:tcPr>
            <w:tcW w:w="2392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</w:p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8. Информация о поручителе/гаранте </w:t>
      </w:r>
      <w:r w:rsidRPr="005E4FCB">
        <w:rPr>
          <w:rFonts w:ascii="Arial" w:hAnsi="Arial" w:cs="Arial"/>
          <w:sz w:val="20"/>
          <w:szCs w:val="20"/>
          <w:lang w:val="ru-RU"/>
        </w:rPr>
        <w:t>(при наличии)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B94946" w:rsidRPr="003F19AA" w:rsidTr="00D62762">
        <w:tc>
          <w:tcPr>
            <w:tcW w:w="351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Исполнение обязательств по облигациям обеспечено поручительством</w:t>
            </w:r>
          </w:p>
        </w:tc>
        <w:tc>
          <w:tcPr>
            <w:tcW w:w="6061" w:type="dxa"/>
          </w:tcPr>
          <w:p w:rsidR="00B94946" w:rsidRPr="005E4FCB" w:rsidRDefault="00B94946" w:rsidP="00D62762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i/>
                <w:sz w:val="18"/>
                <w:szCs w:val="18"/>
                <w:lang w:val="ru-RU"/>
              </w:rPr>
              <w:t>Если да, необходимо указать:</w:t>
            </w:r>
          </w:p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i/>
                <w:sz w:val="18"/>
                <w:szCs w:val="18"/>
                <w:lang w:val="ru-RU"/>
              </w:rPr>
              <w:t>Полное наименование поручителя/гаранта, его ИНН, ОГРН, место регистрации, вид обеспечения</w:t>
            </w:r>
          </w:p>
        </w:tc>
      </w:tr>
    </w:tbl>
    <w:p w:rsidR="00B94946" w:rsidRPr="005E4FCB" w:rsidRDefault="00B94946" w:rsidP="00B94946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8.1. Кредитные рейтинги, присвоенные поручителю/гаранту </w:t>
      </w:r>
      <w:r w:rsidRPr="005E4FCB">
        <w:rPr>
          <w:rFonts w:ascii="Arial" w:hAnsi="Arial" w:cs="Arial"/>
          <w:i/>
          <w:sz w:val="20"/>
          <w:szCs w:val="20"/>
          <w:lang w:val="ru-RU"/>
        </w:rPr>
        <w:t>(в отношении каждого поручителя/гаранта, если их несколько)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4946" w:rsidRPr="009D754F" w:rsidTr="00D62762">
        <w:tc>
          <w:tcPr>
            <w:tcW w:w="319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Рейтинговое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агентство</w:t>
            </w:r>
            <w:proofErr w:type="spellEnd"/>
          </w:p>
        </w:tc>
        <w:tc>
          <w:tcPr>
            <w:tcW w:w="319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Значение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рейтинга</w:t>
            </w:r>
            <w:proofErr w:type="spellEnd"/>
          </w:p>
        </w:tc>
        <w:tc>
          <w:tcPr>
            <w:tcW w:w="319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присвоения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подтверждения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рейтинга</w:t>
            </w:r>
            <w:proofErr w:type="spellEnd"/>
          </w:p>
        </w:tc>
      </w:tr>
      <w:tr w:rsidR="00B94946" w:rsidRPr="0052576C" w:rsidTr="00D62762">
        <w:tc>
          <w:tcPr>
            <w:tcW w:w="319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4946" w:rsidRPr="005E4FCB" w:rsidRDefault="00B94946" w:rsidP="00B94946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8.2. Составление и раскрытие (опубликование) финансовой отчетности поручителя, составленной в соответствии с МСФО  </w:t>
      </w:r>
      <w:r w:rsidRPr="005E4FCB">
        <w:rPr>
          <w:rFonts w:ascii="Arial" w:hAnsi="Arial" w:cs="Arial"/>
          <w:i/>
          <w:sz w:val="20"/>
          <w:szCs w:val="20"/>
          <w:lang w:val="ru-RU"/>
        </w:rPr>
        <w:t>(в отношении каждого поручителя/гаранта, если их несколько)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1984"/>
        <w:gridCol w:w="1701"/>
        <w:gridCol w:w="4253"/>
      </w:tblGrid>
      <w:tr w:rsidR="00B94946" w:rsidRPr="009D754F" w:rsidTr="00D62762">
        <w:tc>
          <w:tcPr>
            <w:tcW w:w="1702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Отчетный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1984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составления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МСФО </w:t>
            </w:r>
          </w:p>
        </w:tc>
        <w:tc>
          <w:tcPr>
            <w:tcW w:w="170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раскрытия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МСФО </w:t>
            </w:r>
          </w:p>
        </w:tc>
        <w:tc>
          <w:tcPr>
            <w:tcW w:w="425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Адрес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страницы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информационного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агентства</w:t>
            </w:r>
            <w:proofErr w:type="spellEnd"/>
          </w:p>
        </w:tc>
      </w:tr>
      <w:tr w:rsidR="00B94946" w:rsidRPr="009D754F" w:rsidTr="00D62762">
        <w:tc>
          <w:tcPr>
            <w:tcW w:w="1702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46" w:rsidRPr="009D754F" w:rsidTr="00D62762">
        <w:tc>
          <w:tcPr>
            <w:tcW w:w="1702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46" w:rsidRPr="009D754F" w:rsidTr="00D62762">
        <w:tc>
          <w:tcPr>
            <w:tcW w:w="1702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</w:p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9. Информация о представителе владельцев облигаций </w:t>
      </w:r>
      <w:r w:rsidRPr="005E4FCB">
        <w:rPr>
          <w:rFonts w:ascii="Arial" w:hAnsi="Arial" w:cs="Arial"/>
          <w:sz w:val="20"/>
          <w:szCs w:val="20"/>
          <w:lang w:val="ru-RU"/>
        </w:rPr>
        <w:t>(при наличии)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4946" w:rsidRPr="003F19AA" w:rsidTr="00D62762"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Эмитентом определен представитель владельцев облигаций (ПВО)</w:t>
            </w:r>
          </w:p>
        </w:tc>
        <w:tc>
          <w:tcPr>
            <w:tcW w:w="4786" w:type="dxa"/>
          </w:tcPr>
          <w:p w:rsidR="00B94946" w:rsidRPr="005E4FCB" w:rsidRDefault="00B94946" w:rsidP="00D62762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i/>
                <w:sz w:val="18"/>
                <w:szCs w:val="18"/>
                <w:lang w:val="ru-RU"/>
              </w:rPr>
              <w:t>Если да, необходимо указать: Полное наименование ПВО, его ИНН, ОГРН и дату внесения записи в ЕГРЮЛ, место регистрации и его место нахождения</w:t>
            </w:r>
          </w:p>
        </w:tc>
      </w:tr>
    </w:tbl>
    <w:p w:rsidR="00B94946" w:rsidRPr="005E4FCB" w:rsidRDefault="00B94946" w:rsidP="00B94946">
      <w:pPr>
        <w:rPr>
          <w:rFonts w:ascii="Arial" w:hAnsi="Arial" w:cs="Arial"/>
          <w:sz w:val="20"/>
          <w:szCs w:val="20"/>
          <w:lang w:val="ru-RU"/>
        </w:rPr>
      </w:pPr>
    </w:p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10. Информация об организации, осуществляющей функции продавца ценной бумаги при размещении на Бирже </w:t>
      </w:r>
      <w:r w:rsidRPr="005E4FCB">
        <w:rPr>
          <w:rFonts w:ascii="Arial" w:hAnsi="Arial" w:cs="Arial"/>
          <w:sz w:val="20"/>
          <w:szCs w:val="20"/>
          <w:lang w:val="ru-RU"/>
        </w:rPr>
        <w:t>(заполняется при подаче анкеты для размещения)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4946" w:rsidRPr="009D754F" w:rsidTr="00D62762"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lastRenderedPageBreak/>
              <w:t>Полное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4786" w:type="dxa"/>
          </w:tcPr>
          <w:p w:rsidR="00B94946" w:rsidRPr="005E4FCB" w:rsidRDefault="00B94946" w:rsidP="00D62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4946" w:rsidRPr="009D754F" w:rsidTr="00D62762"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</w:rPr>
              <w:t>ОГРН/ИНН</w:t>
            </w:r>
          </w:p>
        </w:tc>
        <w:tc>
          <w:tcPr>
            <w:tcW w:w="4786" w:type="dxa"/>
          </w:tcPr>
          <w:p w:rsidR="00B94946" w:rsidRPr="005E4FCB" w:rsidRDefault="00B94946" w:rsidP="00D627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4946" w:rsidRPr="009D754F" w:rsidTr="00D62762"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Контактное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лицо</w:t>
            </w:r>
            <w:proofErr w:type="spellEnd"/>
          </w:p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6" w:type="dxa"/>
          </w:tcPr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Наименование должности:</w:t>
            </w:r>
          </w:p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Фамилия, имя, отчество </w:t>
            </w: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(полностью)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B94946" w:rsidRPr="005E4FCB" w:rsidRDefault="00B94946" w:rsidP="00D62762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телефона </w:t>
            </w:r>
            <w:r w:rsidRPr="005E4FCB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(с междугородним кодом)</w:t>
            </w: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B94946" w:rsidRPr="005E4FCB" w:rsidRDefault="00B94946" w:rsidP="00D627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Адрес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электронной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почты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B94946" w:rsidRPr="005E4FCB" w:rsidRDefault="00B94946" w:rsidP="00B94946">
      <w:pPr>
        <w:rPr>
          <w:rFonts w:ascii="Arial" w:hAnsi="Arial" w:cs="Arial"/>
          <w:b/>
          <w:sz w:val="20"/>
          <w:szCs w:val="20"/>
        </w:rPr>
      </w:pPr>
    </w:p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11. Информация о размещении ценных бумаг </w:t>
      </w:r>
      <w:r w:rsidRPr="005E4FCB">
        <w:rPr>
          <w:rFonts w:ascii="Arial" w:hAnsi="Arial" w:cs="Arial"/>
          <w:sz w:val="20"/>
          <w:szCs w:val="20"/>
          <w:lang w:val="ru-RU"/>
        </w:rPr>
        <w:t>(заполняется при размещении)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111"/>
        <w:gridCol w:w="4785"/>
      </w:tblGrid>
      <w:tr w:rsidR="00B94946" w:rsidRPr="009D754F" w:rsidTr="00D62762">
        <w:tc>
          <w:tcPr>
            <w:tcW w:w="709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  <w:r w:rsidRPr="005E4FCB">
              <w:rPr>
                <w:rFonts w:ascii="Arial" w:hAnsi="Arial" w:cs="Arial"/>
                <w:sz w:val="18"/>
                <w:szCs w:val="18"/>
              </w:rPr>
              <w:t>.1.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Способ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размещения</w:t>
            </w:r>
            <w:proofErr w:type="spellEnd"/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Открытая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закрытая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подписка</w:t>
            </w:r>
            <w:proofErr w:type="spellEnd"/>
          </w:p>
        </w:tc>
      </w:tr>
      <w:tr w:rsidR="00B94946" w:rsidRPr="009D754F" w:rsidTr="00D62762">
        <w:tc>
          <w:tcPr>
            <w:tcW w:w="709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  <w:r w:rsidRPr="005E4FCB">
              <w:rPr>
                <w:rFonts w:ascii="Arial" w:hAnsi="Arial" w:cs="Arial"/>
                <w:sz w:val="18"/>
                <w:szCs w:val="18"/>
              </w:rPr>
              <w:t>.2.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Дата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начала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размещения</w:t>
            </w:r>
            <w:proofErr w:type="spellEnd"/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46" w:rsidRPr="003F19AA" w:rsidTr="00D62762">
        <w:tc>
          <w:tcPr>
            <w:tcW w:w="709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  <w:r w:rsidRPr="005E4FCB">
              <w:rPr>
                <w:rFonts w:ascii="Arial" w:hAnsi="Arial" w:cs="Arial"/>
                <w:sz w:val="18"/>
                <w:szCs w:val="18"/>
              </w:rPr>
              <w:t>.3.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Порядок определения даты окончания размещения</w:t>
            </w:r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94946" w:rsidRPr="009D754F" w:rsidTr="00D62762">
        <w:tc>
          <w:tcPr>
            <w:tcW w:w="709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  <w:r w:rsidRPr="005E4FCB">
              <w:rPr>
                <w:rFonts w:ascii="Arial" w:hAnsi="Arial" w:cs="Arial"/>
                <w:sz w:val="18"/>
                <w:szCs w:val="18"/>
              </w:rPr>
              <w:t>.4.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Порядок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определения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цены</w:t>
            </w:r>
            <w:proofErr w:type="spellEnd"/>
            <w:r w:rsidRPr="005E4F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E4FCB">
              <w:rPr>
                <w:rFonts w:ascii="Arial" w:hAnsi="Arial" w:cs="Arial"/>
                <w:sz w:val="18"/>
                <w:szCs w:val="18"/>
              </w:rPr>
              <w:t>размещения</w:t>
            </w:r>
            <w:proofErr w:type="spellEnd"/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46" w:rsidRPr="003F19AA" w:rsidTr="00D62762">
        <w:tc>
          <w:tcPr>
            <w:tcW w:w="709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11</w:t>
            </w:r>
            <w:r w:rsidRPr="005E4FCB">
              <w:rPr>
                <w:rFonts w:ascii="Arial" w:hAnsi="Arial" w:cs="Arial"/>
                <w:sz w:val="18"/>
                <w:szCs w:val="18"/>
              </w:rPr>
              <w:t>.5.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Цена размещения (</w:t>
            </w:r>
            <w:proofErr w:type="gramStart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proofErr w:type="gramEnd"/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 xml:space="preserve"> % от номинала)</w:t>
            </w:r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B94946" w:rsidRPr="009D754F" w:rsidTr="00D62762">
        <w:tc>
          <w:tcPr>
            <w:tcW w:w="709" w:type="dxa"/>
            <w:shd w:val="clear" w:color="auto" w:fill="auto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11.6.</w:t>
            </w:r>
          </w:p>
        </w:tc>
        <w:tc>
          <w:tcPr>
            <w:tcW w:w="4111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E4FCB">
              <w:rPr>
                <w:rFonts w:ascii="Arial" w:hAnsi="Arial" w:cs="Arial"/>
                <w:sz w:val="18"/>
                <w:szCs w:val="18"/>
                <w:lang w:val="ru-RU"/>
              </w:rPr>
              <w:t>Валюта расчетов при размещении</w:t>
            </w:r>
          </w:p>
        </w:tc>
        <w:tc>
          <w:tcPr>
            <w:tcW w:w="4785" w:type="dxa"/>
          </w:tcPr>
          <w:p w:rsidR="00B94946" w:rsidRPr="005E4FCB" w:rsidRDefault="00B94946" w:rsidP="00D62762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</w:tbl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</w:p>
    <w:p w:rsidR="00B94946" w:rsidRPr="005E4FCB" w:rsidRDefault="00B94946" w:rsidP="00B94946">
      <w:pPr>
        <w:rPr>
          <w:rFonts w:ascii="Arial" w:hAnsi="Arial" w:cs="Arial"/>
          <w:b/>
          <w:sz w:val="20"/>
          <w:szCs w:val="20"/>
          <w:lang w:val="ru-RU"/>
        </w:rPr>
      </w:pPr>
      <w:r w:rsidRPr="005E4FCB">
        <w:rPr>
          <w:rFonts w:ascii="Arial" w:hAnsi="Arial" w:cs="Arial"/>
          <w:b/>
          <w:sz w:val="20"/>
          <w:szCs w:val="20"/>
          <w:lang w:val="ru-RU"/>
        </w:rPr>
        <w:t xml:space="preserve">12. Комментарии: </w:t>
      </w:r>
      <w:r w:rsidRPr="005E4FCB">
        <w:rPr>
          <w:rFonts w:ascii="Arial" w:hAnsi="Arial" w:cs="Arial"/>
          <w:i/>
          <w:iCs/>
          <w:sz w:val="20"/>
          <w:szCs w:val="20"/>
          <w:lang w:val="ru-RU"/>
        </w:rPr>
        <w:t>(заполняется при необходимости)</w:t>
      </w:r>
    </w:p>
    <w:p w:rsidR="00B94946" w:rsidRPr="005E4FCB" w:rsidRDefault="00B94946" w:rsidP="00B94946">
      <w:pPr>
        <w:rPr>
          <w:rFonts w:ascii="Arial" w:hAnsi="Arial" w:cs="Arial"/>
          <w:sz w:val="20"/>
          <w:szCs w:val="20"/>
          <w:lang w:val="ru-RU"/>
        </w:rPr>
      </w:pPr>
    </w:p>
    <w:p w:rsidR="00B94946" w:rsidRPr="0052576C" w:rsidRDefault="00B94946" w:rsidP="00B9494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2576C">
        <w:rPr>
          <w:rFonts w:ascii="Arial" w:hAnsi="Arial" w:cs="Arial"/>
          <w:sz w:val="20"/>
          <w:szCs w:val="20"/>
          <w:lang w:val="ru-RU"/>
        </w:rPr>
        <w:t xml:space="preserve">Заявитель настоящим подтверждает полноту и достоверность информации, указанной в настоящей Анкете.  </w:t>
      </w:r>
    </w:p>
    <w:p w:rsidR="00B94946" w:rsidRPr="005E4FCB" w:rsidRDefault="00B94946" w:rsidP="00B94946">
      <w:pPr>
        <w:rPr>
          <w:rFonts w:ascii="Arial" w:hAnsi="Arial" w:cs="Arial"/>
          <w:sz w:val="20"/>
          <w:szCs w:val="20"/>
          <w:lang w:val="ru-RU"/>
        </w:rPr>
      </w:pPr>
    </w:p>
    <w:p w:rsidR="00B94946" w:rsidRPr="005E4FCB" w:rsidRDefault="00B94946" w:rsidP="00B94946">
      <w:pPr>
        <w:rPr>
          <w:rFonts w:ascii="Arial" w:hAnsi="Arial" w:cs="Arial"/>
          <w:sz w:val="20"/>
          <w:szCs w:val="20"/>
          <w:lang w:val="ru-RU"/>
        </w:rPr>
      </w:pPr>
    </w:p>
    <w:p w:rsidR="00B94946" w:rsidRPr="005E4FCB" w:rsidRDefault="00B94946" w:rsidP="00B94946">
      <w:pPr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Должность         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</w:t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</w:r>
      <w:r w:rsidRPr="005E4FCB">
        <w:rPr>
          <w:rFonts w:ascii="Arial" w:hAnsi="Arial" w:cs="Arial"/>
          <w:sz w:val="20"/>
          <w:szCs w:val="20"/>
          <w:lang w:val="ru-RU"/>
        </w:rPr>
        <w:tab/>
        <w:t xml:space="preserve">                                         (Ф.И.О.)     </w:t>
      </w:r>
    </w:p>
    <w:p w:rsidR="00B94946" w:rsidRPr="005E4FCB" w:rsidRDefault="00B94946" w:rsidP="00B94946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5E4FCB">
        <w:rPr>
          <w:rFonts w:ascii="Arial" w:hAnsi="Arial" w:cs="Arial"/>
          <w:sz w:val="20"/>
          <w:szCs w:val="20"/>
          <w:lang w:val="ru-RU"/>
        </w:rPr>
        <w:t xml:space="preserve">(руководитель организации или                                          </w:t>
      </w:r>
      <w:proofErr w:type="gramEnd"/>
    </w:p>
    <w:p w:rsidR="00B94946" w:rsidRPr="005E4FCB" w:rsidRDefault="00B94946" w:rsidP="00B94946">
      <w:pPr>
        <w:tabs>
          <w:tab w:val="left" w:pos="2910"/>
        </w:tabs>
        <w:rPr>
          <w:rFonts w:ascii="Arial" w:hAnsi="Arial" w:cs="Arial"/>
          <w:sz w:val="20"/>
          <w:szCs w:val="20"/>
          <w:lang w:val="ru-RU"/>
        </w:rPr>
      </w:pPr>
      <w:r w:rsidRPr="005E4FCB">
        <w:rPr>
          <w:rFonts w:ascii="Arial" w:hAnsi="Arial" w:cs="Arial"/>
          <w:sz w:val="20"/>
          <w:szCs w:val="20"/>
          <w:lang w:val="ru-RU"/>
        </w:rPr>
        <w:t xml:space="preserve">иное уполномоченное лицо)                                       </w:t>
      </w:r>
      <w:proofErr w:type="spellStart"/>
      <w:r w:rsidRPr="005E4FCB">
        <w:rPr>
          <w:rFonts w:ascii="Arial" w:hAnsi="Arial" w:cs="Arial"/>
          <w:sz w:val="20"/>
          <w:szCs w:val="20"/>
          <w:lang w:val="ru-RU"/>
        </w:rPr>
        <w:t>м.п</w:t>
      </w:r>
      <w:proofErr w:type="spellEnd"/>
      <w:r w:rsidRPr="005E4FCB">
        <w:rPr>
          <w:rFonts w:ascii="Arial" w:hAnsi="Arial" w:cs="Arial"/>
          <w:sz w:val="20"/>
          <w:szCs w:val="20"/>
          <w:lang w:val="ru-RU"/>
        </w:rPr>
        <w:t>.</w:t>
      </w:r>
    </w:p>
    <w:p w:rsidR="00B94946" w:rsidRPr="005E4FCB" w:rsidRDefault="00B94946" w:rsidP="00B94946">
      <w:pPr>
        <w:rPr>
          <w:rFonts w:ascii="Arial" w:hAnsi="Arial" w:cs="Arial"/>
          <w:i/>
          <w:sz w:val="20"/>
          <w:szCs w:val="20"/>
          <w:lang w:val="ru-RU"/>
        </w:rPr>
      </w:pPr>
    </w:p>
    <w:p w:rsidR="00D63C49" w:rsidRPr="00B94946" w:rsidRDefault="00B94946" w:rsidP="00B94946">
      <w:pPr>
        <w:rPr>
          <w:color w:val="0070C0"/>
          <w:lang w:val="ru-RU"/>
        </w:rPr>
      </w:pPr>
      <w:bookmarkStart w:id="0" w:name="_GoBack"/>
      <w:r w:rsidRPr="00B94946">
        <w:rPr>
          <w:rFonts w:ascii="Arial" w:hAnsi="Arial" w:cs="Arial"/>
          <w:color w:val="0070C0"/>
          <w:sz w:val="20"/>
          <w:szCs w:val="20"/>
          <w:lang w:val="ru-RU"/>
        </w:rPr>
        <w:t>(Анкета должна быть прошита и скреплена печатью)</w:t>
      </w:r>
      <w:bookmarkEnd w:id="0"/>
    </w:p>
    <w:sectPr w:rsidR="00D63C49" w:rsidRPr="00B94946" w:rsidSect="00693E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93EC7"/>
    <w:multiLevelType w:val="multilevel"/>
    <w:tmpl w:val="69B829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4"/>
    <w:rsid w:val="00012B24"/>
    <w:rsid w:val="000F0FC5"/>
    <w:rsid w:val="003023A5"/>
    <w:rsid w:val="00693E14"/>
    <w:rsid w:val="00B94946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FC5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F0FC5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0FC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nhideWhenUsed/>
    <w:rsid w:val="000F0FC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0F0FC5"/>
    <w:rPr>
      <w:rFonts w:ascii="Bell MT" w:eastAsia="MS PMincho" w:hAnsi="Bell MT" w:cs="Times New Roman"/>
      <w:lang w:val="en-US"/>
    </w:rPr>
  </w:style>
  <w:style w:type="table" w:styleId="a5">
    <w:name w:val="Table Grid"/>
    <w:basedOn w:val="a1"/>
    <w:uiPriority w:val="59"/>
    <w:rsid w:val="000F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0FC5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0F0FC5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0FC5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header"/>
    <w:basedOn w:val="a"/>
    <w:link w:val="a4"/>
    <w:unhideWhenUsed/>
    <w:rsid w:val="000F0FC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0F0FC5"/>
    <w:rPr>
      <w:rFonts w:ascii="Bell MT" w:eastAsia="MS PMincho" w:hAnsi="Bell MT" w:cs="Times New Roman"/>
      <w:lang w:val="en-US"/>
    </w:rPr>
  </w:style>
  <w:style w:type="table" w:styleId="a5">
    <w:name w:val="Table Grid"/>
    <w:basedOn w:val="a1"/>
    <w:uiPriority w:val="59"/>
    <w:rsid w:val="000F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2</cp:revision>
  <dcterms:created xsi:type="dcterms:W3CDTF">2023-04-19T13:30:00Z</dcterms:created>
  <dcterms:modified xsi:type="dcterms:W3CDTF">2023-04-19T13:30:00Z</dcterms:modified>
</cp:coreProperties>
</file>