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B6" w:rsidRPr="007827BC" w:rsidRDefault="00FC4AB6" w:rsidP="00FC4AB6">
      <w:pPr>
        <w:pStyle w:val="3"/>
        <w:ind w:left="360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 xml:space="preserve">Оформляется на бланке </w:t>
      </w:r>
    </w:p>
    <w:p w:rsidR="00153C2E" w:rsidRDefault="00153C2E" w:rsidP="00FC4AB6">
      <w:pPr>
        <w:pStyle w:val="a3"/>
        <w:ind w:left="360"/>
        <w:jc w:val="right"/>
        <w:rPr>
          <w:rFonts w:ascii="Arial" w:hAnsi="Arial" w:cs="Arial"/>
          <w:lang w:val="en-US"/>
        </w:rPr>
      </w:pPr>
    </w:p>
    <w:p w:rsidR="00FC4AB6" w:rsidRPr="007827BC" w:rsidRDefault="00FC4AB6" w:rsidP="00FC4AB6">
      <w:pPr>
        <w:pStyle w:val="a3"/>
        <w:ind w:left="360"/>
        <w:jc w:val="right"/>
        <w:rPr>
          <w:rFonts w:ascii="Arial" w:hAnsi="Arial" w:cs="Arial"/>
        </w:rPr>
      </w:pPr>
      <w:r w:rsidRPr="007827BC">
        <w:rPr>
          <w:rFonts w:ascii="Arial" w:hAnsi="Arial" w:cs="Arial"/>
        </w:rPr>
        <w:t>в ПАО «СПБ Биржа»</w:t>
      </w:r>
    </w:p>
    <w:p w:rsidR="00153C2E" w:rsidRDefault="00153C2E" w:rsidP="00FC4AB6">
      <w:pPr>
        <w:rPr>
          <w:rFonts w:ascii="Arial" w:hAnsi="Arial" w:cs="Arial"/>
        </w:rPr>
      </w:pPr>
    </w:p>
    <w:p w:rsidR="00FC4AB6" w:rsidRPr="007827BC" w:rsidRDefault="00FC4AB6" w:rsidP="00FC4AB6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FC4AB6" w:rsidRDefault="00FC4AB6" w:rsidP="00FC4AB6">
      <w:pPr>
        <w:jc w:val="center"/>
        <w:rPr>
          <w:rFonts w:ascii="Arial" w:hAnsi="Arial" w:cs="Arial"/>
          <w:b/>
        </w:rPr>
      </w:pPr>
    </w:p>
    <w:p w:rsidR="00153C2E" w:rsidRDefault="00153C2E" w:rsidP="00FC4AB6">
      <w:pPr>
        <w:jc w:val="center"/>
        <w:rPr>
          <w:rFonts w:ascii="Arial" w:hAnsi="Arial" w:cs="Arial"/>
          <w:b/>
        </w:rPr>
      </w:pPr>
    </w:p>
    <w:p w:rsidR="00153C2E" w:rsidRPr="00153C2E" w:rsidRDefault="00153C2E" w:rsidP="00FC4AB6">
      <w:pPr>
        <w:jc w:val="center"/>
        <w:rPr>
          <w:rFonts w:ascii="Arial" w:hAnsi="Arial" w:cs="Arial"/>
          <w:b/>
        </w:rPr>
      </w:pPr>
    </w:p>
    <w:p w:rsidR="00FC4AB6" w:rsidRPr="007827BC" w:rsidRDefault="00FC4AB6" w:rsidP="00FC4AB6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УВЕДОМЛЕНИЕ</w:t>
      </w:r>
    </w:p>
    <w:p w:rsidR="00FC4AB6" w:rsidRPr="007827BC" w:rsidRDefault="00FC4AB6" w:rsidP="00FC4AB6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о начале обращения ценных бумаг</w:t>
      </w:r>
    </w:p>
    <w:p w:rsidR="00FC4AB6" w:rsidRPr="007827BC" w:rsidRDefault="00FC4AB6" w:rsidP="00FC4AB6">
      <w:pPr>
        <w:jc w:val="center"/>
        <w:rPr>
          <w:rFonts w:ascii="Arial" w:hAnsi="Arial" w:cs="Arial"/>
          <w:b/>
          <w:lang w:val="ru-RU"/>
        </w:rPr>
      </w:pPr>
    </w:p>
    <w:p w:rsidR="00FC4AB6" w:rsidRPr="007827BC" w:rsidRDefault="00FC4AB6" w:rsidP="00FC4AB6">
      <w:pPr>
        <w:pStyle w:val="Oaiei"/>
        <w:widowControl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FC4AB6" w:rsidRPr="007827BC" w:rsidRDefault="00FC4AB6" w:rsidP="00FC4AB6">
      <w:pPr>
        <w:pStyle w:val="a5"/>
        <w:jc w:val="center"/>
        <w:rPr>
          <w:rFonts w:ascii="Arial" w:hAnsi="Arial" w:cs="Arial"/>
          <w:szCs w:val="22"/>
        </w:rPr>
      </w:pPr>
      <w:r w:rsidRPr="007827BC">
        <w:rPr>
          <w:rFonts w:ascii="Arial" w:hAnsi="Arial" w:cs="Arial"/>
          <w:szCs w:val="22"/>
        </w:rPr>
        <w:t xml:space="preserve">(полное наименование эмитента) </w:t>
      </w:r>
    </w:p>
    <w:p w:rsidR="00FC4AB6" w:rsidRPr="007827BC" w:rsidRDefault="00FC4AB6" w:rsidP="00FC4AB6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настоящим уведомляет о начале обращения 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 xml:space="preserve">г. </w:t>
      </w:r>
      <w:r w:rsidRPr="007827BC">
        <w:rPr>
          <w:rFonts w:ascii="Arial" w:hAnsi="Arial" w:cs="Arial"/>
          <w:b/>
          <w:i/>
          <w:lang w:val="ru-RU"/>
        </w:rPr>
        <w:t>указывается наименование ценных бумаг, регистрационный номер выпуска ценных бумаг/номер правил доверительного управления и дата его присвоения.</w:t>
      </w:r>
      <w:r w:rsidRPr="007827BC">
        <w:rPr>
          <w:rStyle w:val="a7"/>
          <w:rFonts w:ascii="Arial" w:hAnsi="Arial" w:cs="Arial"/>
          <w:b/>
          <w:i/>
          <w:lang w:val="ru-RU"/>
        </w:rPr>
        <w:footnoteReference w:id="1"/>
      </w:r>
      <w:r w:rsidRPr="007827BC">
        <w:rPr>
          <w:rFonts w:ascii="Arial" w:hAnsi="Arial" w:cs="Arial"/>
          <w:lang w:val="ru-RU"/>
        </w:rPr>
        <w:t xml:space="preserve">  </w:t>
      </w:r>
    </w:p>
    <w:p w:rsidR="00FC4AB6" w:rsidRDefault="00FC4AB6" w:rsidP="00FC4AB6">
      <w:pPr>
        <w:jc w:val="both"/>
        <w:rPr>
          <w:rFonts w:ascii="Arial" w:hAnsi="Arial" w:cs="Arial"/>
        </w:rPr>
      </w:pPr>
    </w:p>
    <w:p w:rsidR="00153C2E" w:rsidRDefault="00153C2E" w:rsidP="00FC4AB6">
      <w:pPr>
        <w:jc w:val="both"/>
        <w:rPr>
          <w:rFonts w:ascii="Arial" w:hAnsi="Arial" w:cs="Arial"/>
        </w:rPr>
      </w:pPr>
    </w:p>
    <w:p w:rsidR="00153C2E" w:rsidRPr="00153C2E" w:rsidRDefault="00153C2E" w:rsidP="00153C2E">
      <w:pPr>
        <w:ind w:firstLine="708"/>
        <w:jc w:val="both"/>
        <w:rPr>
          <w:rFonts w:ascii="Arial" w:hAnsi="Arial" w:cs="Arial"/>
          <w:lang w:val="ru-RU"/>
        </w:rPr>
      </w:pPr>
      <w:bookmarkStart w:id="0" w:name="_GoBack"/>
      <w:bookmarkEnd w:id="0"/>
      <w:r>
        <w:rPr>
          <w:rFonts w:ascii="Arial" w:hAnsi="Arial" w:cs="Arial"/>
          <w:i/>
          <w:sz w:val="20"/>
          <w:lang w:val="ru-RU"/>
        </w:rPr>
        <w:t>Документ</w:t>
      </w:r>
      <w:r w:rsidRPr="00EB474B">
        <w:rPr>
          <w:rFonts w:ascii="Arial" w:hAnsi="Arial" w:cs="Arial"/>
          <w:i/>
          <w:sz w:val="20"/>
          <w:lang w:val="ru-RU"/>
        </w:rPr>
        <w:t xml:space="preserve"> представляется в виде электронн</w:t>
      </w:r>
      <w:r>
        <w:rPr>
          <w:rFonts w:ascii="Arial" w:hAnsi="Arial" w:cs="Arial"/>
          <w:i/>
          <w:sz w:val="20"/>
          <w:lang w:val="ru-RU"/>
        </w:rPr>
        <w:t>ого</w:t>
      </w:r>
      <w:r w:rsidRPr="00EB474B">
        <w:rPr>
          <w:rFonts w:ascii="Arial" w:hAnsi="Arial" w:cs="Arial"/>
          <w:i/>
          <w:sz w:val="20"/>
          <w:lang w:val="ru-RU"/>
        </w:rPr>
        <w:t xml:space="preserve"> документ</w:t>
      </w:r>
      <w:r>
        <w:rPr>
          <w:rFonts w:ascii="Arial" w:hAnsi="Arial" w:cs="Arial"/>
          <w:i/>
          <w:sz w:val="20"/>
          <w:lang w:val="ru-RU"/>
        </w:rPr>
        <w:t>а</w:t>
      </w:r>
      <w:r w:rsidRPr="00EB474B">
        <w:rPr>
          <w:rFonts w:ascii="Arial" w:hAnsi="Arial" w:cs="Arial"/>
          <w:i/>
          <w:sz w:val="20"/>
          <w:lang w:val="ru-RU"/>
        </w:rPr>
        <w:t>, подписанн</w:t>
      </w:r>
      <w:r>
        <w:rPr>
          <w:rFonts w:ascii="Arial" w:hAnsi="Arial" w:cs="Arial"/>
          <w:i/>
          <w:sz w:val="20"/>
          <w:lang w:val="ru-RU"/>
        </w:rPr>
        <w:t>ого</w:t>
      </w:r>
      <w:r w:rsidRPr="00EB474B">
        <w:rPr>
          <w:rFonts w:ascii="Arial" w:hAnsi="Arial" w:cs="Arial"/>
          <w:i/>
          <w:sz w:val="20"/>
          <w:lang w:val="ru-RU"/>
        </w:rPr>
        <w:t xml:space="preserve"> усиленной квалифицированной электронной подписью в соответствии с Феде</w:t>
      </w:r>
      <w:r>
        <w:rPr>
          <w:rFonts w:ascii="Arial" w:hAnsi="Arial" w:cs="Arial"/>
          <w:i/>
          <w:sz w:val="20"/>
          <w:lang w:val="ru-RU"/>
        </w:rPr>
        <w:t>ральным законом от 06.04.2011 № </w:t>
      </w:r>
      <w:r w:rsidRPr="00EB474B">
        <w:rPr>
          <w:rFonts w:ascii="Arial" w:hAnsi="Arial" w:cs="Arial"/>
          <w:i/>
          <w:sz w:val="20"/>
          <w:lang w:val="ru-RU"/>
        </w:rPr>
        <w:t>63-ФЗ «Об электронной подписи», без предоставления на бумажном носителе</w:t>
      </w:r>
    </w:p>
    <w:p w:rsidR="00FC4AB6" w:rsidRPr="00153C2E" w:rsidRDefault="00FC4AB6" w:rsidP="00FC4AB6">
      <w:pPr>
        <w:spacing w:line="360" w:lineRule="auto"/>
        <w:ind w:left="1134" w:right="282"/>
        <w:jc w:val="both"/>
        <w:rPr>
          <w:rFonts w:ascii="Arial" w:hAnsi="Arial" w:cs="Arial"/>
          <w:lang w:val="ru-RU"/>
        </w:rPr>
      </w:pPr>
    </w:p>
    <w:p w:rsidR="00153C2E" w:rsidRPr="00153C2E" w:rsidRDefault="00153C2E" w:rsidP="00FC4AB6">
      <w:pPr>
        <w:spacing w:line="360" w:lineRule="auto"/>
        <w:ind w:left="1134" w:right="282"/>
        <w:jc w:val="both"/>
        <w:rPr>
          <w:rFonts w:ascii="Arial" w:hAnsi="Arial" w:cs="Arial"/>
          <w:lang w:val="ru-RU"/>
        </w:rPr>
      </w:pPr>
    </w:p>
    <w:p w:rsidR="00153C2E" w:rsidRPr="00153C2E" w:rsidRDefault="00153C2E" w:rsidP="00FC4AB6">
      <w:pPr>
        <w:spacing w:line="360" w:lineRule="auto"/>
        <w:ind w:left="1134" w:right="282"/>
        <w:jc w:val="both"/>
        <w:rPr>
          <w:rFonts w:ascii="Arial" w:hAnsi="Arial" w:cs="Arial"/>
          <w:lang w:val="ru-RU"/>
        </w:rPr>
      </w:pPr>
    </w:p>
    <w:p w:rsidR="00FC4AB6" w:rsidRPr="007827BC" w:rsidRDefault="00FC4AB6" w:rsidP="00FC4AB6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(Ф.И.О.)     </w:t>
      </w:r>
    </w:p>
    <w:p w:rsidR="00FC4AB6" w:rsidRPr="007827BC" w:rsidRDefault="00FC4AB6" w:rsidP="00FC4AB6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FC4AB6" w:rsidRPr="007827BC" w:rsidRDefault="00FC4AB6" w:rsidP="00FC4AB6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</w:p>
    <w:p w:rsidR="00FC4AB6" w:rsidRDefault="00FC4AB6" w:rsidP="00FC4AB6">
      <w:pPr>
        <w:rPr>
          <w:rFonts w:ascii="Arial" w:hAnsi="Arial" w:cs="Arial"/>
        </w:rPr>
      </w:pPr>
    </w:p>
    <w:p w:rsidR="00153C2E" w:rsidRDefault="00153C2E" w:rsidP="00FC4AB6">
      <w:pPr>
        <w:rPr>
          <w:rFonts w:ascii="Arial" w:hAnsi="Arial" w:cs="Arial"/>
        </w:rPr>
      </w:pPr>
    </w:p>
    <w:p w:rsidR="00153C2E" w:rsidRPr="00153C2E" w:rsidRDefault="00153C2E" w:rsidP="00FC4AB6">
      <w:pPr>
        <w:rPr>
          <w:rFonts w:ascii="Arial" w:hAnsi="Arial" w:cs="Arial"/>
        </w:rPr>
      </w:pPr>
    </w:p>
    <w:p w:rsidR="00FC4AB6" w:rsidRPr="007827BC" w:rsidRDefault="00FC4AB6" w:rsidP="00FC4AB6">
      <w:pPr>
        <w:ind w:firstLine="708"/>
        <w:jc w:val="both"/>
        <w:rPr>
          <w:rFonts w:ascii="Arial" w:hAnsi="Arial" w:cs="Arial"/>
          <w:i/>
          <w:sz w:val="20"/>
          <w:lang w:val="ru-RU"/>
        </w:rPr>
      </w:pPr>
      <w:r w:rsidRPr="00153C2E">
        <w:rPr>
          <w:rFonts w:ascii="Arial" w:hAnsi="Arial" w:cs="Arial"/>
          <w:i/>
          <w:color w:val="0070C0"/>
          <w:sz w:val="20"/>
          <w:lang w:val="ru-RU"/>
        </w:rPr>
        <w:t>В уведомлении может быть указана иная информация, необходимая в соответствии с Правилами проведения организованных торгов ценными бумагами, Правилами листинга (делистинга) ценных бумаг и иными документами ПАО «СПБ Биржа».</w:t>
      </w:r>
    </w:p>
    <w:p w:rsidR="00D63C49" w:rsidRPr="00FC4AB6" w:rsidRDefault="00D63C49">
      <w:pPr>
        <w:rPr>
          <w:lang w:val="ru-RU"/>
        </w:rPr>
      </w:pPr>
    </w:p>
    <w:sectPr w:rsidR="00D63C49" w:rsidRPr="00FC4AB6" w:rsidSect="00FC4AB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13" w:rsidRDefault="00152113" w:rsidP="00FC4AB6">
      <w:pPr>
        <w:spacing w:line="240" w:lineRule="auto"/>
      </w:pPr>
      <w:r>
        <w:separator/>
      </w:r>
    </w:p>
  </w:endnote>
  <w:endnote w:type="continuationSeparator" w:id="0">
    <w:p w:rsidR="00152113" w:rsidRDefault="00152113" w:rsidP="00FC4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13" w:rsidRDefault="00152113" w:rsidP="00FC4AB6">
      <w:pPr>
        <w:spacing w:line="240" w:lineRule="auto"/>
      </w:pPr>
      <w:r>
        <w:separator/>
      </w:r>
    </w:p>
  </w:footnote>
  <w:footnote w:type="continuationSeparator" w:id="0">
    <w:p w:rsidR="00152113" w:rsidRDefault="00152113" w:rsidP="00FC4AB6">
      <w:pPr>
        <w:spacing w:line="240" w:lineRule="auto"/>
      </w:pPr>
      <w:r>
        <w:continuationSeparator/>
      </w:r>
    </w:p>
  </w:footnote>
  <w:footnote w:id="1">
    <w:p w:rsidR="00FC4AB6" w:rsidRDefault="00FC4AB6" w:rsidP="00FC4AB6">
      <w:pPr>
        <w:pStyle w:val="a8"/>
      </w:pPr>
      <w:r>
        <w:rPr>
          <w:rStyle w:val="a7"/>
        </w:rPr>
        <w:footnoteRef/>
      </w:r>
      <w:r>
        <w:t xml:space="preserve"> </w:t>
      </w:r>
      <w:r w:rsidRPr="004E20FC">
        <w:rPr>
          <w:rFonts w:ascii="Arial" w:hAnsi="Arial" w:cs="Arial"/>
          <w:sz w:val="18"/>
        </w:rPr>
        <w:t>Иные идентификационные параметры выпуска ценных бумаг / финансового инструмента</w:t>
      </w:r>
      <w:r w:rsidRPr="004E20FC"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65AA1"/>
    <w:multiLevelType w:val="multilevel"/>
    <w:tmpl w:val="79E4A9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23"/>
    <w:rsid w:val="00152113"/>
    <w:rsid w:val="00153C2E"/>
    <w:rsid w:val="00B27A23"/>
    <w:rsid w:val="00D63C49"/>
    <w:rsid w:val="00F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4AB6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FC4AB6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4AB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FC4A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FC4AB6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FC4AB6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FC4AB6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FC4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FC4AB6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7">
    <w:name w:val="footnote reference"/>
    <w:rsid w:val="00FC4AB6"/>
    <w:rPr>
      <w:vertAlign w:val="superscript"/>
    </w:rPr>
  </w:style>
  <w:style w:type="paragraph" w:styleId="a8">
    <w:name w:val="footnote text"/>
    <w:basedOn w:val="a"/>
    <w:link w:val="a9"/>
    <w:rsid w:val="00FC4AB6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FC4A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FC4AB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4AB6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FC4AB6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4AB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FC4A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FC4AB6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FC4AB6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FC4AB6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FC4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FC4AB6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7">
    <w:name w:val="footnote reference"/>
    <w:rsid w:val="00FC4AB6"/>
    <w:rPr>
      <w:vertAlign w:val="superscript"/>
    </w:rPr>
  </w:style>
  <w:style w:type="paragraph" w:styleId="a8">
    <w:name w:val="footnote text"/>
    <w:basedOn w:val="a"/>
    <w:link w:val="a9"/>
    <w:rsid w:val="00FC4AB6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FC4A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FC4AB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2</cp:revision>
  <dcterms:created xsi:type="dcterms:W3CDTF">2024-11-11T13:49:00Z</dcterms:created>
  <dcterms:modified xsi:type="dcterms:W3CDTF">2024-11-11T13:49:00Z</dcterms:modified>
</cp:coreProperties>
</file>