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D4" w:rsidRPr="007827BC" w:rsidRDefault="00B772D4" w:rsidP="00B772D4">
      <w:pPr>
        <w:pStyle w:val="2"/>
        <w:tabs>
          <w:tab w:val="clear" w:pos="1021"/>
        </w:tabs>
        <w:ind w:firstLine="0"/>
        <w:jc w:val="center"/>
        <w:rPr>
          <w:rFonts w:ascii="Arial" w:hAnsi="Arial" w:cs="Arial"/>
          <w:b w:val="0"/>
          <w:sz w:val="22"/>
          <w:szCs w:val="22"/>
          <w:u w:val="none"/>
        </w:rPr>
      </w:pPr>
      <w:bookmarkStart w:id="0" w:name="_Toc96966718"/>
      <w:r w:rsidRPr="007827BC">
        <w:rPr>
          <w:rFonts w:ascii="Arial" w:hAnsi="Arial" w:cs="Arial"/>
          <w:b w:val="0"/>
          <w:sz w:val="22"/>
          <w:szCs w:val="22"/>
          <w:u w:val="none"/>
        </w:rPr>
        <w:t>Уведомления о завершении размещения ценных бумаг</w:t>
      </w:r>
      <w:bookmarkEnd w:id="0"/>
    </w:p>
    <w:p w:rsidR="00B772D4" w:rsidRPr="007827BC" w:rsidRDefault="00B772D4" w:rsidP="00B772D4">
      <w:pPr>
        <w:rPr>
          <w:rFonts w:ascii="Arial" w:hAnsi="Arial" w:cs="Arial"/>
          <w:lang w:val="ru-RU"/>
        </w:rPr>
      </w:pPr>
    </w:p>
    <w:p w:rsidR="00B772D4" w:rsidRPr="007827BC" w:rsidRDefault="00B772D4" w:rsidP="00B772D4">
      <w:pPr>
        <w:pStyle w:val="3"/>
        <w:ind w:left="360"/>
        <w:jc w:val="right"/>
        <w:rPr>
          <w:rFonts w:ascii="Arial" w:hAnsi="Arial" w:cs="Arial"/>
          <w:b/>
          <w:color w:val="0070C0"/>
          <w:sz w:val="28"/>
          <w:szCs w:val="22"/>
        </w:rPr>
      </w:pPr>
    </w:p>
    <w:p w:rsidR="00B772D4" w:rsidRPr="007827BC" w:rsidRDefault="00B772D4" w:rsidP="00B772D4">
      <w:pPr>
        <w:pStyle w:val="3"/>
        <w:ind w:left="360"/>
        <w:jc w:val="right"/>
        <w:rPr>
          <w:rFonts w:ascii="Arial" w:hAnsi="Arial" w:cs="Arial"/>
          <w:b/>
          <w:color w:val="0070C0"/>
          <w:sz w:val="28"/>
          <w:szCs w:val="22"/>
        </w:rPr>
      </w:pPr>
      <w:r w:rsidRPr="007827BC">
        <w:rPr>
          <w:rFonts w:ascii="Arial" w:hAnsi="Arial" w:cs="Arial"/>
          <w:b/>
          <w:color w:val="0070C0"/>
          <w:sz w:val="28"/>
          <w:szCs w:val="22"/>
        </w:rPr>
        <w:t>Оформляется на бланке заявителя</w:t>
      </w:r>
    </w:p>
    <w:p w:rsidR="00B772D4" w:rsidRPr="007827BC" w:rsidRDefault="00B772D4" w:rsidP="00B772D4">
      <w:pPr>
        <w:pStyle w:val="a3"/>
        <w:ind w:left="360"/>
        <w:jc w:val="right"/>
        <w:rPr>
          <w:rFonts w:ascii="Arial" w:hAnsi="Arial" w:cs="Arial"/>
        </w:rPr>
      </w:pPr>
      <w:r w:rsidRPr="007827BC">
        <w:rPr>
          <w:rFonts w:ascii="Arial" w:hAnsi="Arial" w:cs="Arial"/>
        </w:rPr>
        <w:t>в ПАО «СПБ Биржа»</w:t>
      </w:r>
    </w:p>
    <w:p w:rsidR="00B772D4" w:rsidRPr="007827BC" w:rsidRDefault="00B772D4" w:rsidP="00B772D4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«___» ___________ 20__</w:t>
      </w:r>
      <w:r w:rsidRPr="007827BC">
        <w:rPr>
          <w:rFonts w:ascii="Arial" w:hAnsi="Arial" w:cs="Arial"/>
        </w:rPr>
        <w:t> </w:t>
      </w:r>
      <w:r w:rsidRPr="007827BC">
        <w:rPr>
          <w:rFonts w:ascii="Arial" w:hAnsi="Arial" w:cs="Arial"/>
          <w:lang w:val="ru-RU"/>
        </w:rPr>
        <w:t>г.</w:t>
      </w:r>
    </w:p>
    <w:p w:rsidR="00B772D4" w:rsidRPr="007827BC" w:rsidRDefault="00B772D4" w:rsidP="00B772D4">
      <w:pPr>
        <w:jc w:val="center"/>
        <w:rPr>
          <w:rFonts w:ascii="Arial" w:hAnsi="Arial" w:cs="Arial"/>
          <w:b/>
          <w:lang w:val="ru-RU"/>
        </w:rPr>
      </w:pPr>
    </w:p>
    <w:p w:rsidR="00B772D4" w:rsidRPr="007827BC" w:rsidRDefault="00B772D4" w:rsidP="00B772D4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УВЕДОМЛЕНИЕ</w:t>
      </w:r>
    </w:p>
    <w:p w:rsidR="00B772D4" w:rsidRPr="007827BC" w:rsidRDefault="00B772D4" w:rsidP="00B772D4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о завершении размещения ценных бумаг</w:t>
      </w:r>
    </w:p>
    <w:p w:rsidR="00B772D4" w:rsidRPr="007827BC" w:rsidRDefault="00B772D4" w:rsidP="00B772D4">
      <w:pPr>
        <w:pStyle w:val="Oaiei"/>
        <w:widowControl/>
        <w:rPr>
          <w:rFonts w:ascii="Arial" w:hAnsi="Arial" w:cs="Arial"/>
          <w:sz w:val="22"/>
          <w:szCs w:val="22"/>
        </w:rPr>
      </w:pPr>
    </w:p>
    <w:p w:rsidR="00B772D4" w:rsidRPr="007827BC" w:rsidRDefault="00B772D4" w:rsidP="00B772D4">
      <w:pPr>
        <w:pStyle w:val="Oaiei"/>
        <w:widowControl/>
        <w:rPr>
          <w:rFonts w:ascii="Arial" w:hAnsi="Arial" w:cs="Arial"/>
          <w:sz w:val="22"/>
          <w:szCs w:val="22"/>
        </w:rPr>
      </w:pPr>
      <w:r w:rsidRPr="007827BC">
        <w:rPr>
          <w:rFonts w:ascii="Arial" w:hAnsi="Arial" w:cs="Arial"/>
          <w:sz w:val="22"/>
          <w:szCs w:val="22"/>
        </w:rPr>
        <w:t>__________________________________________________________________________________,</w:t>
      </w:r>
    </w:p>
    <w:p w:rsidR="00B772D4" w:rsidRPr="007827BC" w:rsidRDefault="00B772D4" w:rsidP="00B772D4">
      <w:pPr>
        <w:pStyle w:val="a5"/>
        <w:jc w:val="center"/>
        <w:rPr>
          <w:rFonts w:ascii="Arial" w:hAnsi="Arial" w:cs="Arial"/>
          <w:szCs w:val="22"/>
        </w:rPr>
      </w:pPr>
      <w:r w:rsidRPr="007827BC">
        <w:rPr>
          <w:rFonts w:ascii="Arial" w:hAnsi="Arial" w:cs="Arial"/>
          <w:szCs w:val="22"/>
        </w:rPr>
        <w:t xml:space="preserve">(полное наименование эмитента) </w:t>
      </w:r>
    </w:p>
    <w:p w:rsidR="00B772D4" w:rsidRPr="007827BC" w:rsidRDefault="00B772D4" w:rsidP="00B772D4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настоящим уведомляет о завершении «____»______ 20__ г. размещения </w:t>
      </w:r>
      <w:r w:rsidRPr="007827BC">
        <w:rPr>
          <w:rFonts w:ascii="Arial" w:hAnsi="Arial" w:cs="Arial"/>
          <w:b/>
          <w:i/>
          <w:lang w:val="ru-RU"/>
        </w:rPr>
        <w:t>указывается регистрационный номер выпуска ценных бумаг</w:t>
      </w:r>
      <w:r w:rsidRPr="007827BC">
        <w:rPr>
          <w:rStyle w:val="a7"/>
          <w:rFonts w:ascii="Arial" w:hAnsi="Arial" w:cs="Arial"/>
          <w:b/>
          <w:i/>
          <w:lang w:val="ru-RU"/>
        </w:rPr>
        <w:footnoteReference w:id="1"/>
      </w:r>
      <w:r w:rsidRPr="007827BC">
        <w:rPr>
          <w:rFonts w:ascii="Arial" w:hAnsi="Arial" w:cs="Arial"/>
          <w:i/>
          <w:lang w:val="ru-RU"/>
        </w:rPr>
        <w:t>.</w:t>
      </w:r>
    </w:p>
    <w:p w:rsidR="00B772D4" w:rsidRPr="007827BC" w:rsidRDefault="00B772D4" w:rsidP="00B772D4">
      <w:pPr>
        <w:ind w:right="282" w:firstLine="709"/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Указанные ценные бумаги размещены в количестве</w:t>
      </w:r>
      <w:proofErr w:type="gramStart"/>
      <w:r w:rsidRPr="007827BC">
        <w:rPr>
          <w:rFonts w:ascii="Arial" w:hAnsi="Arial" w:cs="Arial"/>
          <w:lang w:val="ru-RU"/>
        </w:rPr>
        <w:t xml:space="preserve"> ___________________ (______________) </w:t>
      </w:r>
      <w:proofErr w:type="gramEnd"/>
      <w:r w:rsidRPr="007827BC">
        <w:rPr>
          <w:rFonts w:ascii="Arial" w:hAnsi="Arial" w:cs="Arial"/>
          <w:lang w:val="ru-RU"/>
        </w:rPr>
        <w:t>штук и оплачены в полном объеме.</w:t>
      </w:r>
    </w:p>
    <w:p w:rsidR="00B772D4" w:rsidRPr="007827BC" w:rsidRDefault="00B772D4" w:rsidP="00B772D4">
      <w:pPr>
        <w:ind w:right="282" w:firstLine="709"/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Общая сумма денежных средств, в валюте Российской Федерации, полученная в оплату за размещенные ценные бумаги, без учета НКД: ______________ рублей.</w:t>
      </w:r>
    </w:p>
    <w:p w:rsidR="00B772D4" w:rsidRPr="007827BC" w:rsidRDefault="00B772D4" w:rsidP="00B772D4">
      <w:pPr>
        <w:widowControl w:val="0"/>
        <w:overflowPunct w:val="0"/>
        <w:autoSpaceDE w:val="0"/>
        <w:autoSpaceDN w:val="0"/>
        <w:adjustRightInd w:val="0"/>
        <w:ind w:right="282" w:firstLine="709"/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Доля размещенных ценных бумаг выпуска: ____%. </w:t>
      </w:r>
    </w:p>
    <w:p w:rsidR="00B772D4" w:rsidRPr="007827BC" w:rsidRDefault="00B772D4" w:rsidP="00B772D4">
      <w:pPr>
        <w:widowControl w:val="0"/>
        <w:overflowPunct w:val="0"/>
        <w:autoSpaceDE w:val="0"/>
        <w:autoSpaceDN w:val="0"/>
        <w:adjustRightInd w:val="0"/>
        <w:ind w:right="282" w:firstLine="709"/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Доля неразмещенных ценных бумаг выпуска: ____%.</w:t>
      </w:r>
    </w:p>
    <w:p w:rsidR="00B772D4" w:rsidRPr="007827BC" w:rsidRDefault="00B772D4" w:rsidP="00B772D4">
      <w:pPr>
        <w:widowControl w:val="0"/>
        <w:overflowPunct w:val="0"/>
        <w:autoSpaceDE w:val="0"/>
        <w:autoSpaceDN w:val="0"/>
        <w:adjustRightInd w:val="0"/>
        <w:ind w:right="282" w:firstLine="709"/>
        <w:jc w:val="both"/>
        <w:rPr>
          <w:rFonts w:ascii="Arial" w:hAnsi="Arial" w:cs="Arial"/>
          <w:lang w:val="ru-RU"/>
        </w:rPr>
      </w:pPr>
    </w:p>
    <w:p w:rsidR="00B772D4" w:rsidRPr="007827BC" w:rsidRDefault="00B772D4" w:rsidP="00772A12">
      <w:pPr>
        <w:ind w:right="-1" w:firstLine="709"/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Информация о сделках, признаваемых федеральными законами крупными сделками и сделками, в совершении которых имеется заинтересованность и которые совершены в процессе размещения ценных бумаг: </w:t>
      </w:r>
      <w:proofErr w:type="gramStart"/>
      <w:r w:rsidRPr="007827BC">
        <w:rPr>
          <w:rFonts w:ascii="Arial" w:hAnsi="Arial" w:cs="Arial"/>
          <w:lang w:val="ru-RU"/>
        </w:rPr>
        <w:t xml:space="preserve">Положения гл. </w:t>
      </w:r>
      <w:r w:rsidRPr="007827BC">
        <w:rPr>
          <w:rFonts w:ascii="Arial" w:hAnsi="Arial" w:cs="Arial"/>
        </w:rPr>
        <w:t>XI</w:t>
      </w:r>
      <w:r w:rsidRPr="007827BC">
        <w:rPr>
          <w:rFonts w:ascii="Arial" w:hAnsi="Arial" w:cs="Arial"/>
          <w:lang w:val="ru-RU"/>
        </w:rPr>
        <w:t xml:space="preserve"> «Заинтересованность в совершении обществом сделки» Федерального закона от 26.12.1995 № 208-ФЗ «Об акционерных обществах», положения ст. 45 «Заинтересованность в совершении обществ</w:t>
      </w:r>
      <w:bookmarkStart w:id="1" w:name="_GoBack"/>
      <w:bookmarkEnd w:id="1"/>
      <w:r w:rsidRPr="007827BC">
        <w:rPr>
          <w:rFonts w:ascii="Arial" w:hAnsi="Arial" w:cs="Arial"/>
          <w:lang w:val="ru-RU"/>
        </w:rPr>
        <w:t>ом сделки» Федерального закона от 08.02.1998 № 14-ФЗ «Об обществах с ограниченной ответственностью» и информация о совершении сделок, признаваемых федеральными законами крупными сделками, раскрывается эмитентом в порядке, предусмотренном Положением Банка России от 27.03.2020 № 714-П «О раскрытии информации эмитентами эмиссионных</w:t>
      </w:r>
      <w:proofErr w:type="gramEnd"/>
      <w:r w:rsidRPr="007827BC">
        <w:rPr>
          <w:rFonts w:ascii="Arial" w:hAnsi="Arial" w:cs="Arial"/>
          <w:lang w:val="ru-RU"/>
        </w:rPr>
        <w:t xml:space="preserve"> ценных бумаг».</w:t>
      </w:r>
      <w:r w:rsidRPr="007827BC">
        <w:rPr>
          <w:rStyle w:val="a7"/>
          <w:rFonts w:ascii="Arial" w:hAnsi="Arial" w:cs="Arial"/>
          <w:lang w:val="ru-RU"/>
        </w:rPr>
        <w:footnoteReference w:id="2"/>
      </w:r>
    </w:p>
    <w:p w:rsidR="00B772D4" w:rsidRPr="007827BC" w:rsidRDefault="00B772D4" w:rsidP="00B772D4">
      <w:pPr>
        <w:tabs>
          <w:tab w:val="left" w:pos="1014"/>
        </w:tabs>
        <w:jc w:val="both"/>
        <w:rPr>
          <w:rFonts w:ascii="Arial" w:hAnsi="Arial" w:cs="Arial"/>
          <w:i/>
          <w:lang w:val="ru-RU"/>
        </w:rPr>
      </w:pPr>
    </w:p>
    <w:p w:rsidR="00B772D4" w:rsidRPr="007827BC" w:rsidRDefault="00B772D4" w:rsidP="00B772D4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Должность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                                   (Ф.И.О.)     </w:t>
      </w:r>
    </w:p>
    <w:p w:rsidR="00B772D4" w:rsidRPr="007827BC" w:rsidRDefault="00B772D4" w:rsidP="00B772D4">
      <w:pPr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sz w:val="18"/>
          <w:lang w:val="ru-RU"/>
        </w:rPr>
        <w:t>(руководитель организации или</w:t>
      </w:r>
      <w:r w:rsidRPr="007827BC">
        <w:rPr>
          <w:rFonts w:ascii="Arial" w:hAnsi="Arial" w:cs="Arial"/>
          <w:lang w:val="ru-RU"/>
        </w:rPr>
        <w:t xml:space="preserve">                                          </w:t>
      </w:r>
      <w:proofErr w:type="gramEnd"/>
    </w:p>
    <w:p w:rsidR="00B772D4" w:rsidRPr="007827BC" w:rsidRDefault="00B772D4" w:rsidP="00B772D4">
      <w:pPr>
        <w:tabs>
          <w:tab w:val="left" w:pos="2910"/>
        </w:tabs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sz w:val="18"/>
          <w:lang w:val="ru-RU"/>
        </w:rPr>
        <w:t>иное уполномоченное лицо)</w:t>
      </w:r>
      <w:r w:rsidRPr="007827BC">
        <w:rPr>
          <w:rFonts w:ascii="Arial" w:hAnsi="Arial" w:cs="Arial"/>
          <w:lang w:val="ru-RU"/>
        </w:rPr>
        <w:t xml:space="preserve">                                       </w:t>
      </w:r>
      <w:proofErr w:type="spellStart"/>
      <w:r w:rsidRPr="007827BC">
        <w:rPr>
          <w:rFonts w:ascii="Arial" w:hAnsi="Arial" w:cs="Arial"/>
          <w:lang w:val="ru-RU"/>
        </w:rPr>
        <w:t>м.п</w:t>
      </w:r>
      <w:proofErr w:type="spellEnd"/>
      <w:r w:rsidRPr="007827BC">
        <w:rPr>
          <w:rFonts w:ascii="Arial" w:hAnsi="Arial" w:cs="Arial"/>
          <w:lang w:val="ru-RU"/>
        </w:rPr>
        <w:t>.</w:t>
      </w:r>
    </w:p>
    <w:p w:rsidR="00B772D4" w:rsidRPr="007827BC" w:rsidRDefault="00B772D4" w:rsidP="00B772D4">
      <w:pPr>
        <w:rPr>
          <w:rFonts w:ascii="Arial" w:hAnsi="Arial" w:cs="Arial"/>
          <w:lang w:val="ru-RU"/>
        </w:rPr>
      </w:pPr>
    </w:p>
    <w:p w:rsidR="00D63C49" w:rsidRPr="00B772D4" w:rsidRDefault="00B772D4" w:rsidP="00B772D4">
      <w:pPr>
        <w:rPr>
          <w:lang w:val="ru-RU"/>
        </w:rPr>
      </w:pPr>
      <w:r w:rsidRPr="007827BC">
        <w:rPr>
          <w:rFonts w:ascii="Arial" w:hAnsi="Arial" w:cs="Arial"/>
          <w:i/>
          <w:sz w:val="20"/>
          <w:lang w:val="ru-RU"/>
        </w:rPr>
        <w:t>В уведомлении может быть указана иная информация, необходимая в соответствии с Правилами проведения организованных торгов ценными бумагами, Правилами листинга (делистинга) ценных бумаг и иными документами ПАО «СПБ Биржа».</w:t>
      </w:r>
    </w:p>
    <w:sectPr w:rsidR="00D63C49" w:rsidRPr="00B772D4" w:rsidSect="00B772D4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32" w:rsidRDefault="00E66032" w:rsidP="00B772D4">
      <w:pPr>
        <w:spacing w:line="240" w:lineRule="auto"/>
      </w:pPr>
      <w:r>
        <w:separator/>
      </w:r>
    </w:p>
  </w:endnote>
  <w:endnote w:type="continuationSeparator" w:id="0">
    <w:p w:rsidR="00E66032" w:rsidRDefault="00E66032" w:rsidP="00B77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32" w:rsidRDefault="00E66032" w:rsidP="00B772D4">
      <w:pPr>
        <w:spacing w:line="240" w:lineRule="auto"/>
      </w:pPr>
      <w:r>
        <w:separator/>
      </w:r>
    </w:p>
  </w:footnote>
  <w:footnote w:type="continuationSeparator" w:id="0">
    <w:p w:rsidR="00E66032" w:rsidRDefault="00E66032" w:rsidP="00B772D4">
      <w:pPr>
        <w:spacing w:line="240" w:lineRule="auto"/>
      </w:pPr>
      <w:r>
        <w:continuationSeparator/>
      </w:r>
    </w:p>
  </w:footnote>
  <w:footnote w:id="1">
    <w:p w:rsidR="00B772D4" w:rsidRDefault="00B772D4" w:rsidP="00B772D4">
      <w:pPr>
        <w:pStyle w:val="a8"/>
      </w:pPr>
      <w:r>
        <w:rPr>
          <w:rStyle w:val="a7"/>
        </w:rPr>
        <w:footnoteRef/>
      </w:r>
      <w:r>
        <w:t xml:space="preserve"> </w:t>
      </w:r>
      <w:r w:rsidRPr="004E20FC">
        <w:rPr>
          <w:rFonts w:ascii="Arial" w:hAnsi="Arial" w:cs="Arial"/>
          <w:sz w:val="18"/>
        </w:rPr>
        <w:t>Иные идентификационные параметры выпуска ценных бумаг / финансового инструмента</w:t>
      </w:r>
    </w:p>
  </w:footnote>
  <w:footnote w:id="2">
    <w:p w:rsidR="00B772D4" w:rsidRDefault="00B772D4" w:rsidP="00B772D4">
      <w:pPr>
        <w:pStyle w:val="a8"/>
      </w:pPr>
      <w:r>
        <w:rPr>
          <w:rStyle w:val="a7"/>
        </w:rPr>
        <w:footnoteRef/>
      </w:r>
      <w:r>
        <w:t xml:space="preserve"> </w:t>
      </w:r>
      <w:r>
        <w:rPr>
          <w:rFonts w:ascii="Arial" w:hAnsi="Arial" w:cs="Arial"/>
          <w:sz w:val="18"/>
        </w:rPr>
        <w:t xml:space="preserve">Указывается, </w:t>
      </w:r>
      <w:r w:rsidRPr="00B25C79">
        <w:rPr>
          <w:rFonts w:ascii="Arial" w:hAnsi="Arial" w:cs="Arial"/>
          <w:sz w:val="18"/>
        </w:rPr>
        <w:t>если применимо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65AA1"/>
    <w:multiLevelType w:val="multilevel"/>
    <w:tmpl w:val="79E4A9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08"/>
    <w:rsid w:val="002C0308"/>
    <w:rsid w:val="00772A12"/>
    <w:rsid w:val="00B772D4"/>
    <w:rsid w:val="00D63C49"/>
    <w:rsid w:val="00E6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72D4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B772D4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72D4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B772D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5">
    <w:name w:val="Body Text"/>
    <w:basedOn w:val="a"/>
    <w:link w:val="a6"/>
    <w:uiPriority w:val="99"/>
    <w:unhideWhenUsed/>
    <w:rsid w:val="00B772D4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B772D4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772D4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B772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B772D4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7">
    <w:name w:val="footnote reference"/>
    <w:rsid w:val="00B772D4"/>
    <w:rPr>
      <w:vertAlign w:val="superscript"/>
    </w:rPr>
  </w:style>
  <w:style w:type="paragraph" w:styleId="a8">
    <w:name w:val="footnote text"/>
    <w:basedOn w:val="a"/>
    <w:link w:val="a9"/>
    <w:rsid w:val="00B772D4"/>
    <w:pPr>
      <w:spacing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B772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B772D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72D4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B772D4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72D4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B772D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paragraph" w:styleId="a5">
    <w:name w:val="Body Text"/>
    <w:basedOn w:val="a"/>
    <w:link w:val="a6"/>
    <w:uiPriority w:val="99"/>
    <w:unhideWhenUsed/>
    <w:rsid w:val="00B772D4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B772D4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B772D4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B772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B772D4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7">
    <w:name w:val="footnote reference"/>
    <w:rsid w:val="00B772D4"/>
    <w:rPr>
      <w:vertAlign w:val="superscript"/>
    </w:rPr>
  </w:style>
  <w:style w:type="paragraph" w:styleId="a8">
    <w:name w:val="footnote text"/>
    <w:basedOn w:val="a"/>
    <w:link w:val="a9"/>
    <w:rsid w:val="00B772D4"/>
    <w:pPr>
      <w:spacing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B772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B772D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Уханова Татьяна Васильевна</dc:creator>
  <cp:keywords/>
  <dc:description/>
  <cp:lastModifiedBy>Уханова Татьяна Васильевна</cp:lastModifiedBy>
  <cp:revision>3</cp:revision>
  <dcterms:created xsi:type="dcterms:W3CDTF">2022-03-15T14:27:00Z</dcterms:created>
  <dcterms:modified xsi:type="dcterms:W3CDTF">2022-03-15T14:28:00Z</dcterms:modified>
</cp:coreProperties>
</file>